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BD4" w:rsidRPr="009847D7" w:rsidRDefault="007E7BD4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D7749A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A61CCB" w:rsidRPr="009847D7" w:rsidRDefault="00A61CCB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A61CCB" w:rsidRPr="009847D7" w:rsidRDefault="00A61CCB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A61CCB" w:rsidRPr="009847D7" w:rsidRDefault="00A61CCB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sz w:val="20"/>
          <w:szCs w:val="20"/>
        </w:rPr>
      </w:pPr>
    </w:p>
    <w:p w:rsidR="00792909" w:rsidRPr="009847D7" w:rsidRDefault="00792909" w:rsidP="00792909">
      <w:pPr>
        <w:pStyle w:val="Default"/>
        <w:tabs>
          <w:tab w:val="left" w:pos="1589"/>
          <w:tab w:val="center" w:pos="4422"/>
        </w:tabs>
        <w:ind w:left="-540"/>
        <w:rPr>
          <w:b/>
          <w:bCs/>
          <w:sz w:val="36"/>
          <w:szCs w:val="36"/>
        </w:rPr>
      </w:pPr>
    </w:p>
    <w:p w:rsidR="001D7BA8" w:rsidRPr="009847D7" w:rsidRDefault="00026B49" w:rsidP="001D7BA8">
      <w:pPr>
        <w:pStyle w:val="Default"/>
        <w:tabs>
          <w:tab w:val="left" w:pos="1589"/>
          <w:tab w:val="center" w:pos="4140"/>
        </w:tabs>
        <w:ind w:left="2124" w:firstLine="2189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480060</wp:posOffset>
            </wp:positionV>
            <wp:extent cx="2743200" cy="791845"/>
            <wp:effectExtent l="0" t="0" r="0" b="0"/>
            <wp:wrapSquare wrapText="bothSides"/>
            <wp:docPr id="26" name="obrázek 26" descr="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i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697" r="71738" b="79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7BA8" w:rsidRPr="009847D7">
        <w:rPr>
          <w:b/>
          <w:bCs/>
          <w:sz w:val="36"/>
          <w:szCs w:val="36"/>
        </w:rPr>
        <w:t xml:space="preserve">STATISTICKÁ ŠETŘENÍ </w:t>
      </w:r>
      <w:r w:rsidR="000A6E4A">
        <w:rPr>
          <w:b/>
          <w:bCs/>
          <w:sz w:val="36"/>
          <w:szCs w:val="36"/>
        </w:rPr>
        <w:br/>
      </w:r>
      <w:r w:rsidR="001D7BA8" w:rsidRPr="009847D7">
        <w:rPr>
          <w:b/>
          <w:bCs/>
          <w:sz w:val="36"/>
          <w:szCs w:val="36"/>
        </w:rPr>
        <w:t>A MONITORING</w:t>
      </w:r>
    </w:p>
    <w:p w:rsidR="00792909" w:rsidRPr="009847D7" w:rsidRDefault="003B0B17" w:rsidP="001D7BA8">
      <w:pPr>
        <w:pStyle w:val="Default"/>
        <w:tabs>
          <w:tab w:val="left" w:pos="1589"/>
          <w:tab w:val="center" w:pos="4140"/>
        </w:tabs>
        <w:ind w:left="4320"/>
        <w:rPr>
          <w:bCs/>
          <w:sz w:val="36"/>
          <w:szCs w:val="36"/>
        </w:rPr>
      </w:pPr>
      <w:r w:rsidRPr="003B0B17"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left:0;text-align:left;margin-left:-234pt;margin-top:71.75pt;width:513pt;height:63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" fillcolor="#936" strokecolor="#936">
            <v:textbox>
              <w:txbxContent>
                <w:p w:rsidR="00594644" w:rsidRPr="00811B2D" w:rsidRDefault="00594644" w:rsidP="007E7BD4">
                  <w:pPr>
                    <w:pStyle w:val="Default"/>
                    <w:jc w:val="center"/>
                    <w:rPr>
                      <w:b/>
                      <w:bCs/>
                      <w:i/>
                      <w:sz w:val="8"/>
                      <w:szCs w:val="8"/>
                    </w:rPr>
                  </w:pPr>
                </w:p>
                <w:p w:rsidR="00594644" w:rsidRDefault="00594644" w:rsidP="007E7BD4">
                  <w:pPr>
                    <w:pStyle w:val="Default"/>
                    <w:jc w:val="center"/>
                    <w:rPr>
                      <w:b/>
                      <w:bCs/>
                      <w:i/>
                      <w:color w:val="FFFFFF"/>
                      <w:sz w:val="48"/>
                      <w:szCs w:val="48"/>
                    </w:rPr>
                  </w:pPr>
                  <w:r w:rsidRPr="00163054">
                    <w:rPr>
                      <w:b/>
                      <w:bCs/>
                      <w:i/>
                      <w:color w:val="FFFFFF"/>
                      <w:sz w:val="48"/>
                      <w:szCs w:val="48"/>
                    </w:rPr>
                    <w:t xml:space="preserve">Etapová zpráva </w:t>
                  </w:r>
                </w:p>
                <w:p w:rsidR="00594644" w:rsidRPr="00811B2D" w:rsidRDefault="00594644" w:rsidP="007E7BD4">
                  <w:pPr>
                    <w:pStyle w:val="Default"/>
                    <w:jc w:val="center"/>
                    <w:rPr>
                      <w:bCs/>
                      <w:color w:val="FFFFFF"/>
                      <w:sz w:val="36"/>
                      <w:szCs w:val="36"/>
                    </w:rPr>
                  </w:pPr>
                  <w:r w:rsidRPr="00811B2D">
                    <w:rPr>
                      <w:bCs/>
                      <w:color w:val="FFFFFF"/>
                      <w:sz w:val="36"/>
                      <w:szCs w:val="36"/>
                    </w:rPr>
                    <w:t xml:space="preserve">Výsledky za </w:t>
                  </w:r>
                  <w:r>
                    <w:rPr>
                      <w:bCs/>
                      <w:color w:val="FFFFFF"/>
                      <w:sz w:val="36"/>
                      <w:szCs w:val="36"/>
                    </w:rPr>
                    <w:t>podzim 2012</w:t>
                  </w:r>
                </w:p>
                <w:p w:rsidR="00594644" w:rsidRPr="009208C8" w:rsidRDefault="00594644" w:rsidP="00807EEC">
                  <w:pPr>
                    <w:pStyle w:val="Default"/>
                    <w:jc w:val="both"/>
                    <w:rPr>
                      <w:b/>
                      <w:bCs/>
                      <w:i/>
                      <w:sz w:val="48"/>
                      <w:szCs w:val="48"/>
                    </w:rPr>
                  </w:pPr>
                </w:p>
              </w:txbxContent>
            </v:textbox>
            <w10:wrap type="square"/>
          </v:shape>
        </w:pict>
      </w:r>
      <w:r w:rsidR="001D7BA8" w:rsidRPr="009847D7">
        <w:rPr>
          <w:bCs/>
          <w:sz w:val="36"/>
          <w:szCs w:val="36"/>
        </w:rPr>
        <w:t>c</w:t>
      </w:r>
      <w:r w:rsidR="00792909" w:rsidRPr="009847D7">
        <w:rPr>
          <w:bCs/>
          <w:sz w:val="36"/>
          <w:szCs w:val="36"/>
        </w:rPr>
        <w:t>estovní</w:t>
      </w:r>
      <w:r w:rsidR="001D7BA8" w:rsidRPr="009847D7">
        <w:rPr>
          <w:bCs/>
          <w:sz w:val="36"/>
          <w:szCs w:val="36"/>
        </w:rPr>
        <w:t>ho</w:t>
      </w:r>
      <w:r w:rsidR="00792909" w:rsidRPr="009847D7">
        <w:rPr>
          <w:bCs/>
          <w:sz w:val="36"/>
          <w:szCs w:val="36"/>
        </w:rPr>
        <w:t xml:space="preserve"> ruch</w:t>
      </w:r>
      <w:r w:rsidR="001D7BA8" w:rsidRPr="009847D7">
        <w:rPr>
          <w:bCs/>
          <w:sz w:val="36"/>
          <w:szCs w:val="36"/>
        </w:rPr>
        <w:t xml:space="preserve">u </w:t>
      </w:r>
      <w:r w:rsidR="00792909" w:rsidRPr="009847D7">
        <w:rPr>
          <w:bCs/>
          <w:sz w:val="36"/>
          <w:szCs w:val="36"/>
        </w:rPr>
        <w:t>v Královéhradeckém kraji</w:t>
      </w:r>
      <w:r w:rsidR="001D7BA8" w:rsidRPr="009847D7">
        <w:rPr>
          <w:bCs/>
          <w:sz w:val="36"/>
          <w:szCs w:val="36"/>
        </w:rPr>
        <w:t xml:space="preserve"> v období </w:t>
      </w:r>
      <w:r w:rsidR="00792909" w:rsidRPr="009847D7">
        <w:rPr>
          <w:bCs/>
          <w:sz w:val="36"/>
          <w:szCs w:val="36"/>
        </w:rPr>
        <w:t>2011-2013</w:t>
      </w:r>
    </w:p>
    <w:p w:rsidR="007E7BD4" w:rsidRPr="009847D7" w:rsidRDefault="007E7BD4" w:rsidP="007E7BD4">
      <w:pPr>
        <w:pStyle w:val="Default"/>
        <w:jc w:val="both"/>
        <w:rPr>
          <w:b/>
          <w:bCs/>
          <w:i/>
          <w:sz w:val="10"/>
          <w:szCs w:val="10"/>
        </w:rPr>
      </w:pPr>
    </w:p>
    <w:p w:rsidR="00217E70" w:rsidRPr="009847D7" w:rsidRDefault="00217E70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4F7505" w:rsidP="004F7505">
      <w:pPr>
        <w:pStyle w:val="Nadpis10"/>
      </w:pPr>
      <w:bookmarkStart w:id="0" w:name="_Toc306172640"/>
      <w:bookmarkStart w:id="1" w:name="_Toc306173079"/>
      <w:bookmarkStart w:id="2" w:name="_Toc306173342"/>
      <w:bookmarkStart w:id="3" w:name="_Toc306175620"/>
      <w:bookmarkStart w:id="4" w:name="_Toc306175714"/>
      <w:bookmarkStart w:id="5" w:name="_Toc306687430"/>
      <w:bookmarkStart w:id="6" w:name="_Toc306687493"/>
      <w:bookmarkStart w:id="7" w:name="_Toc314139063"/>
      <w:bookmarkStart w:id="8" w:name="_Toc345574077"/>
      <w:r>
        <w:lastRenderedPageBreak/>
        <w:t>Obsah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7E7BD4" w:rsidRDefault="007E7BD4" w:rsidP="007E7BD4">
      <w:pPr>
        <w:pStyle w:val="Default"/>
        <w:jc w:val="both"/>
        <w:rPr>
          <w:b/>
          <w:bCs/>
          <w:sz w:val="20"/>
          <w:szCs w:val="20"/>
        </w:rPr>
      </w:pPr>
    </w:p>
    <w:p w:rsidR="0073293A" w:rsidRDefault="003B0B17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r w:rsidRPr="003B0B17">
        <w:rPr>
          <w:b/>
          <w:bCs/>
          <w:sz w:val="20"/>
          <w:szCs w:val="20"/>
        </w:rPr>
        <w:fldChar w:fldCharType="begin"/>
      </w:r>
      <w:r w:rsidR="000B109C">
        <w:rPr>
          <w:b/>
          <w:bCs/>
          <w:sz w:val="20"/>
          <w:szCs w:val="20"/>
        </w:rPr>
        <w:instrText xml:space="preserve"> TOC \h \z \t "Nadpis (1);1;Nadpis (2);2;Nadpis (3);3" </w:instrText>
      </w:r>
      <w:r w:rsidRPr="003B0B17">
        <w:rPr>
          <w:b/>
          <w:bCs/>
          <w:sz w:val="20"/>
          <w:szCs w:val="20"/>
        </w:rPr>
        <w:fldChar w:fldCharType="separate"/>
      </w:r>
      <w:hyperlink w:anchor="_Toc345574077" w:history="1">
        <w:r w:rsidR="0073293A" w:rsidRPr="00EA0F18">
          <w:rPr>
            <w:rStyle w:val="Hypertextovodkaz"/>
            <w:noProof/>
          </w:rPr>
          <w:t>Obsah</w:t>
        </w:r>
        <w:r w:rsidR="007329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3293A">
          <w:rPr>
            <w:noProof/>
            <w:webHidden/>
          </w:rPr>
          <w:instrText xml:space="preserve"> PAGEREF _Toc345574077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F1F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73293A" w:rsidRDefault="003B0B17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45574078" w:history="1">
        <w:r w:rsidR="0073293A" w:rsidRPr="00EA0F18">
          <w:rPr>
            <w:rStyle w:val="Hypertextovodkaz"/>
            <w:noProof/>
          </w:rPr>
          <w:t>Preambule</w:t>
        </w:r>
        <w:r w:rsidR="007329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3293A">
          <w:rPr>
            <w:noProof/>
            <w:webHidden/>
          </w:rPr>
          <w:instrText xml:space="preserve"> PAGEREF _Toc345574078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F1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3293A" w:rsidRDefault="003B0B17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45574079" w:history="1">
        <w:r w:rsidR="0073293A" w:rsidRPr="00EA0F18">
          <w:rPr>
            <w:rStyle w:val="Hypertextovodkaz"/>
            <w:noProof/>
          </w:rPr>
          <w:t>Shrnutí výsledků za období: Podzim 2012</w:t>
        </w:r>
        <w:r w:rsidR="007329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3293A">
          <w:rPr>
            <w:noProof/>
            <w:webHidden/>
          </w:rPr>
          <w:instrText xml:space="preserve"> PAGEREF _Toc345574079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F1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3293A" w:rsidRDefault="003B0B17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45574080" w:history="1">
        <w:r w:rsidR="0073293A" w:rsidRPr="00EA0F18">
          <w:rPr>
            <w:rStyle w:val="Hypertextovodkaz"/>
            <w:noProof/>
          </w:rPr>
          <w:t>Podrobné výsledky šetření</w:t>
        </w:r>
        <w:r w:rsidR="007329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3293A">
          <w:rPr>
            <w:noProof/>
            <w:webHidden/>
          </w:rPr>
          <w:instrText xml:space="preserve"> PAGEREF _Toc345574080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F1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3293A" w:rsidRDefault="003B0B17">
      <w:pPr>
        <w:pStyle w:val="Obsah2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45574081" w:history="1">
        <w:r w:rsidR="0073293A" w:rsidRPr="00EA0F18">
          <w:rPr>
            <w:rStyle w:val="Hypertextovodkaz"/>
            <w:noProof/>
          </w:rPr>
          <w:t>Kvantitativní šetření: Šetření formou dotazníků (Face-to-Face, FtF)</w:t>
        </w:r>
        <w:r w:rsidR="007329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3293A">
          <w:rPr>
            <w:noProof/>
            <w:webHidden/>
          </w:rPr>
          <w:instrText xml:space="preserve"> PAGEREF _Toc345574081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F1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3293A" w:rsidRDefault="003B0B17">
      <w:pPr>
        <w:pStyle w:val="Obsah3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45574082" w:history="1">
        <w:r w:rsidR="0073293A" w:rsidRPr="00EA0F18">
          <w:rPr>
            <w:rStyle w:val="Hypertextovodkaz"/>
            <w:noProof/>
          </w:rPr>
          <w:t>Struktura vzorku</w:t>
        </w:r>
        <w:r w:rsidR="007329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3293A">
          <w:rPr>
            <w:noProof/>
            <w:webHidden/>
          </w:rPr>
          <w:instrText xml:space="preserve"> PAGEREF _Toc345574082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F1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3293A" w:rsidRDefault="003B0B17">
      <w:pPr>
        <w:pStyle w:val="Obsah3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45574084" w:history="1">
        <w:r w:rsidR="0073293A" w:rsidRPr="00EA0F18">
          <w:rPr>
            <w:rStyle w:val="Hypertextovodkaz"/>
            <w:noProof/>
          </w:rPr>
          <w:t>Domácí návštěvníci</w:t>
        </w:r>
        <w:r w:rsidR="007329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3293A">
          <w:rPr>
            <w:noProof/>
            <w:webHidden/>
          </w:rPr>
          <w:instrText xml:space="preserve"> PAGEREF _Toc345574084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F1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3293A" w:rsidRDefault="003B0B17">
      <w:pPr>
        <w:pStyle w:val="Obsah3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45574085" w:history="1">
        <w:r w:rsidR="0073293A" w:rsidRPr="00EA0F18">
          <w:rPr>
            <w:rStyle w:val="Hypertextovodkaz"/>
            <w:noProof/>
          </w:rPr>
          <w:t>Zahraniční návštěvníci</w:t>
        </w:r>
        <w:r w:rsidR="007329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3293A">
          <w:rPr>
            <w:noProof/>
            <w:webHidden/>
          </w:rPr>
          <w:instrText xml:space="preserve"> PAGEREF _Toc345574085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F1F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73293A" w:rsidRDefault="003B0B17">
      <w:pPr>
        <w:pStyle w:val="Obsah3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45574086" w:history="1">
        <w:r w:rsidR="0073293A" w:rsidRPr="00EA0F18">
          <w:rPr>
            <w:rStyle w:val="Hypertextovodkaz"/>
            <w:noProof/>
          </w:rPr>
          <w:t>Malí návštěvníci</w:t>
        </w:r>
        <w:r w:rsidR="007329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3293A">
          <w:rPr>
            <w:noProof/>
            <w:webHidden/>
          </w:rPr>
          <w:instrText xml:space="preserve"> PAGEREF _Toc345574086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F1F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73293A" w:rsidRDefault="003B0B17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45574087" w:history="1">
        <w:r w:rsidR="0073293A" w:rsidRPr="00EA0F18">
          <w:rPr>
            <w:rStyle w:val="Hypertextovodkaz"/>
            <w:noProof/>
          </w:rPr>
          <w:t>Východiska a parametry projektu</w:t>
        </w:r>
        <w:r w:rsidR="007329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3293A">
          <w:rPr>
            <w:noProof/>
            <w:webHidden/>
          </w:rPr>
          <w:instrText xml:space="preserve"> PAGEREF _Toc345574087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F1F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73293A" w:rsidRDefault="003B0B17">
      <w:pPr>
        <w:pStyle w:val="Obsah2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45574088" w:history="1">
        <w:r w:rsidR="0073293A" w:rsidRPr="00EA0F18">
          <w:rPr>
            <w:rStyle w:val="Hypertextovodkaz"/>
            <w:noProof/>
          </w:rPr>
          <w:t>Zadání a cíle projektu</w:t>
        </w:r>
        <w:r w:rsidR="007329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3293A">
          <w:rPr>
            <w:noProof/>
            <w:webHidden/>
          </w:rPr>
          <w:instrText xml:space="preserve"> PAGEREF _Toc345574088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F1F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73293A" w:rsidRDefault="003B0B17">
      <w:pPr>
        <w:pStyle w:val="Obsah2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45574089" w:history="1">
        <w:r w:rsidR="0073293A" w:rsidRPr="00EA0F18">
          <w:rPr>
            <w:rStyle w:val="Hypertextovodkaz"/>
            <w:noProof/>
          </w:rPr>
          <w:t>Metodika projektu</w:t>
        </w:r>
        <w:r w:rsidR="007329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3293A">
          <w:rPr>
            <w:noProof/>
            <w:webHidden/>
          </w:rPr>
          <w:instrText xml:space="preserve"> PAGEREF _Toc345574089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F1F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73293A" w:rsidRDefault="003B0B17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45574099" w:history="1">
        <w:r w:rsidR="0073293A" w:rsidRPr="00EA0F18">
          <w:rPr>
            <w:rStyle w:val="Hypertextovodkaz"/>
            <w:noProof/>
          </w:rPr>
          <w:t>Realizátor projektu STEM/MARK</w:t>
        </w:r>
        <w:r w:rsidR="007329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3293A">
          <w:rPr>
            <w:noProof/>
            <w:webHidden/>
          </w:rPr>
          <w:instrText xml:space="preserve"> PAGEREF _Toc345574099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F1F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73293A" w:rsidRDefault="003B0B17">
      <w:pPr>
        <w:pStyle w:val="Obsah2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45574100" w:history="1">
        <w:r w:rsidR="0073293A" w:rsidRPr="00EA0F18">
          <w:rPr>
            <w:rStyle w:val="Hypertextovodkaz"/>
            <w:noProof/>
          </w:rPr>
          <w:t>Harmonogram šetření</w:t>
        </w:r>
        <w:r w:rsidR="007329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3293A">
          <w:rPr>
            <w:noProof/>
            <w:webHidden/>
          </w:rPr>
          <w:instrText xml:space="preserve"> PAGEREF _Toc345574100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F1F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7E7BD4" w:rsidRDefault="003B0B17" w:rsidP="007E7BD4">
      <w:pPr>
        <w:pStyle w:val="Default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fldChar w:fldCharType="end"/>
      </w:r>
    </w:p>
    <w:p w:rsidR="00CE702B" w:rsidRDefault="00CE702B" w:rsidP="007E7BD4">
      <w:pPr>
        <w:pStyle w:val="Default"/>
        <w:jc w:val="both"/>
        <w:rPr>
          <w:b/>
          <w:bCs/>
          <w:sz w:val="20"/>
          <w:szCs w:val="20"/>
        </w:rPr>
      </w:pPr>
    </w:p>
    <w:p w:rsidR="00CE702B" w:rsidRPr="009847D7" w:rsidRDefault="00CE702B" w:rsidP="007E7BD4">
      <w:pPr>
        <w:pStyle w:val="Default"/>
        <w:jc w:val="both"/>
        <w:rPr>
          <w:b/>
          <w:bCs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sz w:val="20"/>
          <w:szCs w:val="20"/>
        </w:rPr>
      </w:pPr>
    </w:p>
    <w:p w:rsidR="007E7BD4" w:rsidRDefault="007E7BD4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60471" w:rsidRPr="009847D7" w:rsidRDefault="00060471" w:rsidP="007E7BD4">
      <w:pPr>
        <w:pStyle w:val="Default"/>
        <w:jc w:val="both"/>
        <w:rPr>
          <w:b/>
          <w:bCs/>
          <w:sz w:val="20"/>
          <w:szCs w:val="20"/>
        </w:rPr>
      </w:pPr>
    </w:p>
    <w:p w:rsidR="007E7BD4" w:rsidRPr="009847D7" w:rsidRDefault="007E7BD4" w:rsidP="007E7BD4">
      <w:pPr>
        <w:pStyle w:val="Default"/>
        <w:jc w:val="center"/>
        <w:rPr>
          <w:b/>
          <w:bCs/>
        </w:rPr>
      </w:pPr>
    </w:p>
    <w:p w:rsidR="007E7BD4" w:rsidRPr="009847D7" w:rsidRDefault="007E7BD4" w:rsidP="007E7BD4">
      <w:pPr>
        <w:pStyle w:val="Default"/>
        <w:jc w:val="center"/>
        <w:rPr>
          <w:bCs/>
        </w:rPr>
      </w:pPr>
      <w:r w:rsidRPr="009847D7">
        <w:rPr>
          <w:bCs/>
        </w:rPr>
        <w:t>Spolufinancováno Evropskou unií</w:t>
      </w:r>
    </w:p>
    <w:p w:rsidR="007E7BD4" w:rsidRPr="009847D7" w:rsidRDefault="007E7BD4" w:rsidP="007E7BD4">
      <w:pPr>
        <w:pStyle w:val="Default"/>
        <w:jc w:val="center"/>
      </w:pPr>
      <w:r w:rsidRPr="009847D7">
        <w:rPr>
          <w:bCs/>
        </w:rPr>
        <w:t>z Evropského fondu pro regionální rozvoj</w:t>
      </w:r>
    </w:p>
    <w:p w:rsidR="006D4C83" w:rsidRDefault="006D4C83">
      <w:pPr>
        <w:spacing w:after="0" w:line="240" w:lineRule="auto"/>
        <w:rPr>
          <w:rFonts w:ascii="Arial" w:hAnsi="Arial" w:cs="Arial"/>
          <w:b/>
          <w:noProof/>
          <w:sz w:val="36"/>
          <w:szCs w:val="36"/>
        </w:rPr>
      </w:pPr>
      <w:r>
        <w:rPr>
          <w:noProof/>
        </w:rPr>
        <w:br w:type="page"/>
      </w:r>
    </w:p>
    <w:p w:rsidR="00C546B9" w:rsidRPr="00C546B9" w:rsidRDefault="00C546B9" w:rsidP="0020593D">
      <w:pPr>
        <w:pStyle w:val="Nadpis10"/>
        <w:jc w:val="left"/>
        <w:rPr>
          <w:noProof/>
        </w:rPr>
      </w:pPr>
      <w:bookmarkStart w:id="9" w:name="_Toc345574078"/>
      <w:r w:rsidRPr="00C546B9">
        <w:rPr>
          <w:noProof/>
        </w:rPr>
        <w:lastRenderedPageBreak/>
        <w:t>Preambule</w:t>
      </w:r>
      <w:bookmarkEnd w:id="9"/>
    </w:p>
    <w:p w:rsidR="00C546B9" w:rsidRPr="00C546B9" w:rsidRDefault="00C546B9" w:rsidP="00C546B9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noProof/>
          <w:sz w:val="24"/>
          <w:szCs w:val="24"/>
        </w:rPr>
      </w:pPr>
      <w:r w:rsidRPr="00C546B9">
        <w:rPr>
          <w:rFonts w:ascii="Arial" w:hAnsi="Arial" w:cs="Arial"/>
          <w:noProof/>
          <w:sz w:val="24"/>
          <w:szCs w:val="24"/>
        </w:rPr>
        <w:t>Objednatel je nositelem projektu zvaného „Cílená prezentace a propagace Královéhradeckého kraje jako celku II“, který je financován z Regionálního operačního programu NUTS II Severovýchod, prioritní osy 3 Cestovní ruch, oblasti podpory 3.2 Marketingové a koordinační aktivity v oblasti cestovního ruchu. Projekt je zaměřen na sjednocení a ucelení prezentace a propagace turisticky významných území Královéhradeckého kraje jako celku v celé jeho rozmanitosti dle mikroregionálních specifik. Klade si za cíl zvýšit povědomí o Královéhradeckém kraji jako o atraktivní lokalitě cestovního ruchu, a to jak u tuzemských turistů, turistů z ostatních krajů, tak i zahraničních turistů. Klíčovou aktivitou projektu je zmapování portfolia turistů v KHK, zjištění jejich potřeb a spokojenosti. Tento průzkum povede k zavedení adekvátních opatření vedoucích ke zlepšení turistické infrastruktury a kvality poskytovaných služeb v oblasti cestovního ruchu a k vytvoření požadované turistické nabídky pro jednotlivé cílené skupiny či okruhy návštěvníků, které Královéhradecký kraj (dále jen KHK) může iniciovat.</w:t>
      </w:r>
    </w:p>
    <w:p w:rsidR="005E7E9B" w:rsidRDefault="004D01AD" w:rsidP="005E7E9B">
      <w:pPr>
        <w:pStyle w:val="Nadpis10"/>
        <w:rPr>
          <w:noProof/>
        </w:rPr>
      </w:pPr>
      <w:r w:rsidRPr="009847D7">
        <w:br w:type="page"/>
      </w:r>
      <w:bookmarkStart w:id="10" w:name="_Toc306173080"/>
      <w:bookmarkStart w:id="11" w:name="_Toc345574079"/>
      <w:r w:rsidR="005E7E9B" w:rsidRPr="009F4B65">
        <w:lastRenderedPageBreak/>
        <w:t>Shrnutí výsledků</w:t>
      </w:r>
      <w:r w:rsidR="005E7E9B" w:rsidRPr="009F4B65">
        <w:rPr>
          <w:noProof/>
        </w:rPr>
        <w:t xml:space="preserve"> za období: </w:t>
      </w:r>
      <w:r w:rsidR="00D85A4E">
        <w:rPr>
          <w:noProof/>
        </w:rPr>
        <w:t>Podzim</w:t>
      </w:r>
      <w:r w:rsidR="005E7E9B" w:rsidRPr="009F4B65">
        <w:rPr>
          <w:noProof/>
        </w:rPr>
        <w:t xml:space="preserve"> 201</w:t>
      </w:r>
      <w:r w:rsidR="00050B8C">
        <w:rPr>
          <w:noProof/>
        </w:rPr>
        <w:t>2</w:t>
      </w:r>
      <w:bookmarkEnd w:id="10"/>
      <w:bookmarkEnd w:id="11"/>
    </w:p>
    <w:p w:rsidR="00CE702B" w:rsidRPr="009847D7" w:rsidRDefault="00CE702B" w:rsidP="005E7E9B">
      <w:pPr>
        <w:pStyle w:val="Nadpis10"/>
      </w:pPr>
    </w:p>
    <w:p w:rsidR="00437B3F" w:rsidRDefault="00D9347B" w:rsidP="00780167">
      <w:pPr>
        <w:pStyle w:val="Normlnpsmo"/>
        <w:numPr>
          <w:ilvl w:val="0"/>
          <w:numId w:val="12"/>
        </w:numPr>
        <w:rPr>
          <w:color w:val="993366"/>
          <w:sz w:val="24"/>
          <w:szCs w:val="24"/>
        </w:rPr>
      </w:pPr>
      <w:r w:rsidRPr="000D4BD9">
        <w:rPr>
          <w:color w:val="993366"/>
          <w:sz w:val="24"/>
          <w:szCs w:val="24"/>
        </w:rPr>
        <w:t>Většina</w:t>
      </w:r>
      <w:r w:rsidR="00976F5A" w:rsidRPr="000D4BD9">
        <w:rPr>
          <w:color w:val="993366"/>
          <w:sz w:val="24"/>
          <w:szCs w:val="24"/>
        </w:rPr>
        <w:t xml:space="preserve"> návštěvníků</w:t>
      </w:r>
      <w:r w:rsidRPr="000D4BD9">
        <w:rPr>
          <w:color w:val="993366"/>
          <w:sz w:val="24"/>
          <w:szCs w:val="24"/>
        </w:rPr>
        <w:t xml:space="preserve"> byla</w:t>
      </w:r>
      <w:r w:rsidR="00976F5A" w:rsidRPr="000D4BD9">
        <w:rPr>
          <w:color w:val="993366"/>
          <w:sz w:val="24"/>
          <w:szCs w:val="24"/>
        </w:rPr>
        <w:t xml:space="preserve"> při návštěvě</w:t>
      </w:r>
      <w:r w:rsidRPr="000D4BD9">
        <w:rPr>
          <w:color w:val="993366"/>
          <w:sz w:val="24"/>
          <w:szCs w:val="24"/>
        </w:rPr>
        <w:t xml:space="preserve"> destinace</w:t>
      </w:r>
      <w:r w:rsidR="00976F5A" w:rsidRPr="000D4BD9">
        <w:rPr>
          <w:color w:val="993366"/>
          <w:sz w:val="24"/>
          <w:szCs w:val="24"/>
        </w:rPr>
        <w:t xml:space="preserve"> potěš</w:t>
      </w:r>
      <w:r w:rsidRPr="000D4BD9">
        <w:rPr>
          <w:color w:val="993366"/>
          <w:sz w:val="24"/>
          <w:szCs w:val="24"/>
        </w:rPr>
        <w:t xml:space="preserve">ena, setkali se </w:t>
      </w:r>
      <w:r w:rsidR="006B0215">
        <w:rPr>
          <w:color w:val="993366"/>
          <w:sz w:val="24"/>
          <w:szCs w:val="24"/>
        </w:rPr>
        <w:t xml:space="preserve">se </w:t>
      </w:r>
      <w:r w:rsidRPr="000D4BD9">
        <w:rPr>
          <w:color w:val="993366"/>
          <w:sz w:val="24"/>
          <w:szCs w:val="24"/>
        </w:rPr>
        <w:t>situací, kterou mnohdy nečekali a která významně přispěla ke spokojenosti s návštěvou</w:t>
      </w:r>
      <w:r w:rsidR="00437B3F">
        <w:rPr>
          <w:color w:val="993366"/>
          <w:sz w:val="24"/>
          <w:szCs w:val="24"/>
        </w:rPr>
        <w:t>.</w:t>
      </w:r>
    </w:p>
    <w:p w:rsidR="001C64DA" w:rsidRPr="000D4BD9" w:rsidRDefault="00614234" w:rsidP="00780167">
      <w:pPr>
        <w:pStyle w:val="Normlnpsmo"/>
        <w:numPr>
          <w:ilvl w:val="0"/>
          <w:numId w:val="12"/>
        </w:numPr>
        <w:rPr>
          <w:color w:val="993366"/>
          <w:sz w:val="24"/>
          <w:szCs w:val="24"/>
        </w:rPr>
      </w:pPr>
      <w:r>
        <w:rPr>
          <w:color w:val="993366"/>
          <w:sz w:val="24"/>
          <w:szCs w:val="24"/>
        </w:rPr>
        <w:t>N</w:t>
      </w:r>
      <w:r w:rsidR="00976F5A" w:rsidRPr="000D4BD9">
        <w:rPr>
          <w:color w:val="993366"/>
          <w:sz w:val="24"/>
          <w:szCs w:val="24"/>
        </w:rPr>
        <w:t>egativní dojem</w:t>
      </w:r>
      <w:r w:rsidR="00D9347B" w:rsidRPr="000D4BD9">
        <w:rPr>
          <w:color w:val="993366"/>
          <w:sz w:val="24"/>
          <w:szCs w:val="24"/>
        </w:rPr>
        <w:t xml:space="preserve"> z návštěvy</w:t>
      </w:r>
      <w:r w:rsidR="00976F5A" w:rsidRPr="000D4BD9">
        <w:rPr>
          <w:color w:val="993366"/>
          <w:sz w:val="24"/>
          <w:szCs w:val="24"/>
        </w:rPr>
        <w:t xml:space="preserve"> měl</w:t>
      </w:r>
      <w:r w:rsidR="00F660E8">
        <w:rPr>
          <w:color w:val="993366"/>
          <w:sz w:val="24"/>
          <w:szCs w:val="24"/>
        </w:rPr>
        <w:t>y dvě</w:t>
      </w:r>
      <w:r w:rsidR="004C76B2">
        <w:rPr>
          <w:color w:val="993366"/>
          <w:sz w:val="24"/>
          <w:szCs w:val="24"/>
        </w:rPr>
        <w:t xml:space="preserve"> </w:t>
      </w:r>
      <w:r w:rsidR="00DA7395">
        <w:rPr>
          <w:color w:val="993366"/>
          <w:sz w:val="24"/>
          <w:szCs w:val="24"/>
        </w:rPr>
        <w:t>pětiny</w:t>
      </w:r>
      <w:r w:rsidR="009316B5">
        <w:rPr>
          <w:color w:val="993366"/>
          <w:sz w:val="24"/>
          <w:szCs w:val="24"/>
        </w:rPr>
        <w:t xml:space="preserve"> návštěvníků</w:t>
      </w:r>
      <w:r w:rsidR="00976F5A" w:rsidRPr="000D4BD9">
        <w:rPr>
          <w:color w:val="993366"/>
          <w:sz w:val="24"/>
          <w:szCs w:val="24"/>
        </w:rPr>
        <w:t xml:space="preserve">. </w:t>
      </w:r>
      <w:r w:rsidR="00732001">
        <w:rPr>
          <w:color w:val="993366"/>
          <w:sz w:val="24"/>
          <w:szCs w:val="24"/>
        </w:rPr>
        <w:t>J</w:t>
      </w:r>
      <w:r w:rsidR="00976F5A" w:rsidRPr="000D4BD9">
        <w:rPr>
          <w:color w:val="993366"/>
          <w:sz w:val="24"/>
          <w:szCs w:val="24"/>
        </w:rPr>
        <w:t>ednalo</w:t>
      </w:r>
      <w:r w:rsidR="00732001">
        <w:rPr>
          <w:color w:val="993366"/>
          <w:sz w:val="24"/>
          <w:szCs w:val="24"/>
        </w:rPr>
        <w:t xml:space="preserve"> se zejména</w:t>
      </w:r>
      <w:r w:rsidR="00976F5A" w:rsidRPr="000D4BD9">
        <w:rPr>
          <w:color w:val="993366"/>
          <w:sz w:val="24"/>
          <w:szCs w:val="24"/>
        </w:rPr>
        <w:t xml:space="preserve"> o </w:t>
      </w:r>
      <w:r w:rsidR="00F660E8">
        <w:rPr>
          <w:color w:val="993366"/>
          <w:sz w:val="24"/>
          <w:szCs w:val="24"/>
        </w:rPr>
        <w:t>nedostatky v organizaci akcí a prohlídek turistických míst</w:t>
      </w:r>
      <w:r w:rsidR="00DA7395">
        <w:rPr>
          <w:color w:val="993366"/>
          <w:sz w:val="24"/>
          <w:szCs w:val="24"/>
        </w:rPr>
        <w:t xml:space="preserve"> a nižší</w:t>
      </w:r>
      <w:r w:rsidR="002D25ED">
        <w:rPr>
          <w:color w:val="993366"/>
          <w:sz w:val="24"/>
          <w:szCs w:val="24"/>
        </w:rPr>
        <w:t xml:space="preserve"> standard</w:t>
      </w:r>
      <w:r w:rsidR="00DA7395">
        <w:rPr>
          <w:color w:val="993366"/>
          <w:sz w:val="24"/>
          <w:szCs w:val="24"/>
        </w:rPr>
        <w:t xml:space="preserve"> nabízených služeb</w:t>
      </w:r>
      <w:r w:rsidR="009316B5">
        <w:rPr>
          <w:color w:val="993366"/>
          <w:sz w:val="24"/>
          <w:szCs w:val="24"/>
        </w:rPr>
        <w:t>.</w:t>
      </w:r>
    </w:p>
    <w:p w:rsidR="00D73941" w:rsidRPr="000D4BD9" w:rsidRDefault="00F148F8" w:rsidP="00780167">
      <w:pPr>
        <w:pStyle w:val="Normlnpsmo"/>
        <w:numPr>
          <w:ilvl w:val="0"/>
          <w:numId w:val="12"/>
        </w:numPr>
        <w:rPr>
          <w:color w:val="993366"/>
          <w:sz w:val="24"/>
          <w:szCs w:val="24"/>
        </w:rPr>
      </w:pPr>
      <w:r w:rsidRPr="000D4BD9">
        <w:rPr>
          <w:color w:val="993366"/>
          <w:sz w:val="24"/>
          <w:szCs w:val="24"/>
        </w:rPr>
        <w:t xml:space="preserve">S nabídkou stravování a ubytování byli návštěvníci spíše spokojeni. </w:t>
      </w:r>
      <w:r w:rsidR="00DA7395">
        <w:rPr>
          <w:color w:val="993366"/>
          <w:sz w:val="24"/>
          <w:szCs w:val="24"/>
        </w:rPr>
        <w:t xml:space="preserve">Vstupné považují za spíše přiměřené. </w:t>
      </w:r>
    </w:p>
    <w:p w:rsidR="00F148F8" w:rsidRPr="000D4BD9" w:rsidRDefault="00F660E8" w:rsidP="00780167">
      <w:pPr>
        <w:pStyle w:val="Normlnpsmo"/>
        <w:numPr>
          <w:ilvl w:val="0"/>
          <w:numId w:val="12"/>
        </w:numPr>
        <w:rPr>
          <w:color w:val="993366"/>
          <w:sz w:val="24"/>
          <w:szCs w:val="24"/>
        </w:rPr>
      </w:pPr>
      <w:r>
        <w:rPr>
          <w:color w:val="993366"/>
          <w:sz w:val="24"/>
          <w:szCs w:val="24"/>
        </w:rPr>
        <w:t>Zahraniční</w:t>
      </w:r>
      <w:r w:rsidR="000F7AA8">
        <w:rPr>
          <w:color w:val="993366"/>
          <w:sz w:val="24"/>
          <w:szCs w:val="24"/>
        </w:rPr>
        <w:t xml:space="preserve"> </w:t>
      </w:r>
      <w:r w:rsidR="00DA7395">
        <w:rPr>
          <w:color w:val="993366"/>
          <w:sz w:val="24"/>
          <w:szCs w:val="24"/>
        </w:rPr>
        <w:t xml:space="preserve">i domácí </w:t>
      </w:r>
      <w:r w:rsidR="000F7AA8">
        <w:rPr>
          <w:color w:val="993366"/>
          <w:sz w:val="24"/>
          <w:szCs w:val="24"/>
        </w:rPr>
        <w:t>návštěvníci byli nejvíce spokojeni v</w:t>
      </w:r>
      <w:r w:rsidR="006B0215">
        <w:rPr>
          <w:color w:val="993366"/>
          <w:sz w:val="24"/>
          <w:szCs w:val="24"/>
        </w:rPr>
        <w:t xml:space="preserve"> </w:t>
      </w:r>
      <w:r w:rsidR="004C76B2">
        <w:rPr>
          <w:color w:val="993366"/>
          <w:sz w:val="24"/>
          <w:szCs w:val="24"/>
        </w:rPr>
        <w:t>Orlických hor</w:t>
      </w:r>
      <w:r w:rsidR="000F7AA8">
        <w:rPr>
          <w:color w:val="993366"/>
          <w:sz w:val="24"/>
          <w:szCs w:val="24"/>
        </w:rPr>
        <w:t>ách</w:t>
      </w:r>
      <w:r w:rsidR="004C76B2">
        <w:rPr>
          <w:color w:val="993366"/>
          <w:sz w:val="24"/>
          <w:szCs w:val="24"/>
        </w:rPr>
        <w:t xml:space="preserve"> a Podorlick</w:t>
      </w:r>
      <w:r w:rsidR="000F7AA8">
        <w:rPr>
          <w:color w:val="993366"/>
          <w:sz w:val="24"/>
          <w:szCs w:val="24"/>
        </w:rPr>
        <w:t>u</w:t>
      </w:r>
      <w:r w:rsidR="006B0215">
        <w:rPr>
          <w:color w:val="993366"/>
          <w:sz w:val="24"/>
          <w:szCs w:val="24"/>
        </w:rPr>
        <w:t>,</w:t>
      </w:r>
      <w:r w:rsidR="00F148F8" w:rsidRPr="000D4BD9">
        <w:rPr>
          <w:color w:val="993366"/>
          <w:sz w:val="24"/>
          <w:szCs w:val="24"/>
        </w:rPr>
        <w:t xml:space="preserve"> kde </w:t>
      </w:r>
      <w:r w:rsidR="00472914">
        <w:rPr>
          <w:color w:val="993366"/>
          <w:sz w:val="24"/>
          <w:szCs w:val="24"/>
        </w:rPr>
        <w:t xml:space="preserve">negativní zkušenost </w:t>
      </w:r>
      <w:r w:rsidR="000F7AA8">
        <w:rPr>
          <w:color w:val="993366"/>
          <w:sz w:val="24"/>
          <w:szCs w:val="24"/>
        </w:rPr>
        <w:t>zaznamenal</w:t>
      </w:r>
      <w:r w:rsidR="00DA7395">
        <w:rPr>
          <w:color w:val="993366"/>
          <w:sz w:val="24"/>
          <w:szCs w:val="24"/>
        </w:rPr>
        <w:t>o</w:t>
      </w:r>
      <w:r>
        <w:rPr>
          <w:color w:val="993366"/>
          <w:sz w:val="24"/>
          <w:szCs w:val="24"/>
        </w:rPr>
        <w:t xml:space="preserve"> </w:t>
      </w:r>
      <w:r w:rsidR="00DA7395">
        <w:rPr>
          <w:color w:val="993366"/>
          <w:sz w:val="24"/>
          <w:szCs w:val="24"/>
        </w:rPr>
        <w:t>minimum</w:t>
      </w:r>
      <w:r>
        <w:rPr>
          <w:color w:val="993366"/>
          <w:sz w:val="24"/>
          <w:szCs w:val="24"/>
        </w:rPr>
        <w:t xml:space="preserve"> </w:t>
      </w:r>
      <w:r w:rsidR="00472914">
        <w:rPr>
          <w:color w:val="993366"/>
          <w:sz w:val="24"/>
          <w:szCs w:val="24"/>
        </w:rPr>
        <w:t>návštěvníků</w:t>
      </w:r>
      <w:r w:rsidR="00DA7395">
        <w:rPr>
          <w:color w:val="993366"/>
          <w:sz w:val="24"/>
          <w:szCs w:val="24"/>
        </w:rPr>
        <w:t xml:space="preserve"> (17 % Čechů, 0 % cizinců). </w:t>
      </w:r>
    </w:p>
    <w:p w:rsidR="00F148F8" w:rsidRPr="001C64DA" w:rsidRDefault="00F148F8" w:rsidP="00F148F8">
      <w:pPr>
        <w:pStyle w:val="Normlnpsmo"/>
        <w:ind w:left="360"/>
        <w:rPr>
          <w:sz w:val="24"/>
          <w:szCs w:val="24"/>
        </w:rPr>
      </w:pPr>
    </w:p>
    <w:p w:rsidR="00507AF4" w:rsidRDefault="00CE702B" w:rsidP="00507AF4">
      <w:pPr>
        <w:pStyle w:val="Nadpis10"/>
        <w:rPr>
          <w:noProof/>
        </w:rPr>
      </w:pPr>
      <w:r>
        <w:br w:type="page"/>
      </w:r>
      <w:bookmarkStart w:id="12" w:name="_Toc306173081"/>
      <w:bookmarkStart w:id="13" w:name="_Toc345574080"/>
      <w:r w:rsidR="005E7E9B">
        <w:lastRenderedPageBreak/>
        <w:t>Podrobné výsledky šetření</w:t>
      </w:r>
      <w:bookmarkEnd w:id="12"/>
      <w:bookmarkEnd w:id="13"/>
    </w:p>
    <w:p w:rsidR="00CE702B" w:rsidRPr="009847D7" w:rsidRDefault="00CE702B" w:rsidP="000D363A">
      <w:pPr>
        <w:pStyle w:val="Normlnpsmo"/>
        <w:spacing w:after="0"/>
        <w:rPr>
          <w:b/>
        </w:rPr>
      </w:pPr>
    </w:p>
    <w:p w:rsidR="002B397A" w:rsidRPr="000D4BD9" w:rsidRDefault="002B397A" w:rsidP="002B397A">
      <w:pPr>
        <w:pStyle w:val="Nadpis20"/>
      </w:pPr>
      <w:bookmarkStart w:id="14" w:name="_Toc306173082"/>
      <w:bookmarkStart w:id="15" w:name="_Toc345574081"/>
      <w:r w:rsidRPr="009847D7">
        <w:t xml:space="preserve">Kvantitativní </w:t>
      </w:r>
      <w:r w:rsidR="005E7E9B">
        <w:t>šetření</w:t>
      </w:r>
      <w:r w:rsidR="000D4BD9">
        <w:t xml:space="preserve">: </w:t>
      </w:r>
      <w:r w:rsidR="000D4BD9" w:rsidRPr="000D4BD9">
        <w:t>Šetření formou dotazníků</w:t>
      </w:r>
      <w:bookmarkEnd w:id="14"/>
      <w:r w:rsidR="00614234">
        <w:t xml:space="preserve"> (</w:t>
      </w:r>
      <w:proofErr w:type="spellStart"/>
      <w:r w:rsidR="00614234">
        <w:t>F</w:t>
      </w:r>
      <w:r w:rsidR="00B77D49">
        <w:t>ace</w:t>
      </w:r>
      <w:proofErr w:type="spellEnd"/>
      <w:r w:rsidR="00B77D49">
        <w:t>-</w:t>
      </w:r>
      <w:r w:rsidR="00614234">
        <w:t>t</w:t>
      </w:r>
      <w:r w:rsidR="00B77D49">
        <w:t>o-</w:t>
      </w:r>
      <w:proofErr w:type="spellStart"/>
      <w:r w:rsidR="00614234">
        <w:t>F</w:t>
      </w:r>
      <w:r w:rsidR="00B77D49">
        <w:t>ace</w:t>
      </w:r>
      <w:proofErr w:type="spellEnd"/>
      <w:r w:rsidR="00B77D49">
        <w:t xml:space="preserve">, </w:t>
      </w:r>
      <w:proofErr w:type="spellStart"/>
      <w:r w:rsidR="00B77D49">
        <w:t>FtF</w:t>
      </w:r>
      <w:proofErr w:type="spellEnd"/>
      <w:r w:rsidR="00614234">
        <w:t>)</w:t>
      </w:r>
      <w:bookmarkEnd w:id="15"/>
    </w:p>
    <w:p w:rsidR="002B397A" w:rsidRPr="009847D7" w:rsidRDefault="002B397A" w:rsidP="000D363A">
      <w:pPr>
        <w:pStyle w:val="Normlnpsmo"/>
        <w:spacing w:after="0"/>
        <w:rPr>
          <w:b/>
        </w:rPr>
      </w:pPr>
    </w:p>
    <w:p w:rsidR="00F52620" w:rsidRPr="009847D7" w:rsidRDefault="002630F4" w:rsidP="00776BBD">
      <w:pPr>
        <w:pStyle w:val="Nadpis30"/>
        <w:tabs>
          <w:tab w:val="center" w:pos="4989"/>
        </w:tabs>
      </w:pPr>
      <w:bookmarkStart w:id="16" w:name="_Toc345574082"/>
      <w:r w:rsidRPr="009847D7">
        <w:t>Struktura vzorku</w:t>
      </w:r>
      <w:bookmarkEnd w:id="16"/>
    </w:p>
    <w:p w:rsidR="002B397A" w:rsidRPr="009847D7" w:rsidRDefault="002B397A" w:rsidP="000D363A">
      <w:pPr>
        <w:pStyle w:val="Normlnpsmo"/>
        <w:spacing w:after="0"/>
        <w:rPr>
          <w:b/>
        </w:rPr>
      </w:pPr>
    </w:p>
    <w:p w:rsidR="002B397A" w:rsidRDefault="00752F36" w:rsidP="000D363A">
      <w:pPr>
        <w:pStyle w:val="Normlnpsmo"/>
        <w:spacing w:after="0"/>
        <w:rPr>
          <w:sz w:val="24"/>
          <w:szCs w:val="24"/>
        </w:rPr>
      </w:pPr>
      <w:r w:rsidRPr="00AE177A">
        <w:rPr>
          <w:sz w:val="24"/>
          <w:szCs w:val="24"/>
        </w:rPr>
        <w:t>Metodou</w:t>
      </w:r>
      <w:r w:rsidR="006B0215">
        <w:rPr>
          <w:sz w:val="24"/>
          <w:szCs w:val="24"/>
        </w:rPr>
        <w:t xml:space="preserve"> </w:t>
      </w:r>
      <w:proofErr w:type="spellStart"/>
      <w:r w:rsidR="002B397A" w:rsidRPr="00AE177A">
        <w:rPr>
          <w:sz w:val="24"/>
          <w:szCs w:val="24"/>
        </w:rPr>
        <w:t>FtF</w:t>
      </w:r>
      <w:proofErr w:type="spellEnd"/>
      <w:r w:rsidR="002B397A" w:rsidRPr="00AE177A">
        <w:rPr>
          <w:sz w:val="24"/>
          <w:szCs w:val="24"/>
        </w:rPr>
        <w:t xml:space="preserve"> bylo šetřeno </w:t>
      </w:r>
      <w:r w:rsidR="00797A8E">
        <w:rPr>
          <w:sz w:val="24"/>
          <w:szCs w:val="24"/>
        </w:rPr>
        <w:t>518</w:t>
      </w:r>
      <w:r w:rsidR="002B397A" w:rsidRPr="00AE177A">
        <w:rPr>
          <w:sz w:val="24"/>
          <w:szCs w:val="24"/>
        </w:rPr>
        <w:t xml:space="preserve"> osob, z toho bylo </w:t>
      </w:r>
      <w:r w:rsidR="00797A8E">
        <w:rPr>
          <w:sz w:val="24"/>
          <w:szCs w:val="24"/>
        </w:rPr>
        <w:t>346</w:t>
      </w:r>
      <w:r w:rsidR="002B397A" w:rsidRPr="00AE177A">
        <w:rPr>
          <w:sz w:val="24"/>
          <w:szCs w:val="24"/>
        </w:rPr>
        <w:t xml:space="preserve"> občanů ČR</w:t>
      </w:r>
      <w:r w:rsidR="00043D7E" w:rsidRPr="00AE177A">
        <w:rPr>
          <w:sz w:val="24"/>
          <w:szCs w:val="24"/>
        </w:rPr>
        <w:t xml:space="preserve"> ve věku </w:t>
      </w:r>
      <w:smartTag w:uri="urn:schemas-microsoft-com:office:smarttags" w:element="metricconverter">
        <w:smartTagPr>
          <w:attr w:name="ProductID" w:val="15 a"/>
        </w:smartTagPr>
        <w:r w:rsidR="00043D7E" w:rsidRPr="00AE177A">
          <w:rPr>
            <w:sz w:val="24"/>
            <w:szCs w:val="24"/>
          </w:rPr>
          <w:t>15 a</w:t>
        </w:r>
      </w:smartTag>
      <w:r w:rsidR="00043D7E" w:rsidRPr="00AE177A">
        <w:rPr>
          <w:sz w:val="24"/>
          <w:szCs w:val="24"/>
        </w:rPr>
        <w:t xml:space="preserve"> více let, </w:t>
      </w:r>
      <w:r w:rsidR="00A510B5">
        <w:rPr>
          <w:sz w:val="24"/>
          <w:szCs w:val="24"/>
        </w:rPr>
        <w:t>132</w:t>
      </w:r>
      <w:r w:rsidR="002B397A" w:rsidRPr="00AE177A">
        <w:rPr>
          <w:sz w:val="24"/>
          <w:szCs w:val="24"/>
        </w:rPr>
        <w:t xml:space="preserve"> cizinců</w:t>
      </w:r>
      <w:r w:rsidR="00043D7E" w:rsidRPr="00AE177A">
        <w:rPr>
          <w:sz w:val="24"/>
          <w:szCs w:val="24"/>
        </w:rPr>
        <w:t xml:space="preserve"> ve věku </w:t>
      </w:r>
      <w:smartTag w:uri="urn:schemas-microsoft-com:office:smarttags" w:element="metricconverter">
        <w:smartTagPr>
          <w:attr w:name="ProductID" w:val="15 a"/>
        </w:smartTagPr>
        <w:r w:rsidR="00043D7E" w:rsidRPr="00AE177A">
          <w:rPr>
            <w:sz w:val="24"/>
            <w:szCs w:val="24"/>
          </w:rPr>
          <w:t>15 a</w:t>
        </w:r>
      </w:smartTag>
      <w:r w:rsidR="00043D7E" w:rsidRPr="00AE177A">
        <w:rPr>
          <w:sz w:val="24"/>
          <w:szCs w:val="24"/>
        </w:rPr>
        <w:t xml:space="preserve"> více let a </w:t>
      </w:r>
      <w:r w:rsidR="00A510B5">
        <w:rPr>
          <w:sz w:val="24"/>
          <w:szCs w:val="24"/>
        </w:rPr>
        <w:t>40</w:t>
      </w:r>
      <w:r w:rsidR="00043D7E" w:rsidRPr="00AE177A">
        <w:rPr>
          <w:sz w:val="24"/>
          <w:szCs w:val="24"/>
        </w:rPr>
        <w:t xml:space="preserve"> dětí do 14 let</w:t>
      </w:r>
      <w:r w:rsidR="002B397A" w:rsidRPr="00AE177A">
        <w:rPr>
          <w:sz w:val="24"/>
          <w:szCs w:val="24"/>
        </w:rPr>
        <w:t>.</w:t>
      </w:r>
      <w:r w:rsidR="00AE177A" w:rsidRPr="00AE177A">
        <w:rPr>
          <w:sz w:val="24"/>
          <w:szCs w:val="24"/>
        </w:rPr>
        <w:t xml:space="preserve"> Podíly podle pohlaví</w:t>
      </w:r>
      <w:r w:rsidR="00776BBD">
        <w:rPr>
          <w:sz w:val="24"/>
          <w:szCs w:val="24"/>
        </w:rPr>
        <w:t>,</w:t>
      </w:r>
      <w:r w:rsidR="00AE177A" w:rsidRPr="00AE177A">
        <w:rPr>
          <w:sz w:val="24"/>
          <w:szCs w:val="24"/>
        </w:rPr>
        <w:t xml:space="preserve"> věku </w:t>
      </w:r>
      <w:r w:rsidR="00776BBD">
        <w:rPr>
          <w:sz w:val="24"/>
          <w:szCs w:val="24"/>
        </w:rPr>
        <w:t xml:space="preserve">a státního občanství </w:t>
      </w:r>
      <w:r w:rsidR="00AE177A" w:rsidRPr="00AE177A">
        <w:rPr>
          <w:sz w:val="24"/>
          <w:szCs w:val="24"/>
        </w:rPr>
        <w:t xml:space="preserve">se </w:t>
      </w:r>
      <w:r w:rsidR="00B77D49">
        <w:rPr>
          <w:sz w:val="24"/>
          <w:szCs w:val="24"/>
        </w:rPr>
        <w:t xml:space="preserve">v každé vlně </w:t>
      </w:r>
      <w:r w:rsidR="00AE177A" w:rsidRPr="00AE177A">
        <w:rPr>
          <w:sz w:val="24"/>
          <w:szCs w:val="24"/>
        </w:rPr>
        <w:t>mírně liší od nastavených kvót</w:t>
      </w:r>
      <w:r w:rsidR="00FB5AAB">
        <w:rPr>
          <w:sz w:val="24"/>
          <w:szCs w:val="24"/>
        </w:rPr>
        <w:t xml:space="preserve"> a budou splněny v souhrnu za </w:t>
      </w:r>
      <w:r w:rsidR="00AE177A" w:rsidRPr="00AE177A">
        <w:rPr>
          <w:sz w:val="24"/>
          <w:szCs w:val="24"/>
        </w:rPr>
        <w:t>všech 8 vln</w:t>
      </w:r>
      <w:r w:rsidR="002B397A" w:rsidRPr="00AE177A">
        <w:rPr>
          <w:sz w:val="24"/>
          <w:szCs w:val="24"/>
        </w:rPr>
        <w:t>.</w:t>
      </w:r>
    </w:p>
    <w:p w:rsidR="00B77D49" w:rsidRPr="00AE177A" w:rsidRDefault="00B77D49" w:rsidP="000D363A">
      <w:pPr>
        <w:pStyle w:val="Normlnpsmo"/>
        <w:spacing w:after="0"/>
        <w:rPr>
          <w:sz w:val="24"/>
          <w:szCs w:val="24"/>
        </w:rPr>
      </w:pPr>
    </w:p>
    <w:p w:rsidR="00D2227F" w:rsidRDefault="00C94B57" w:rsidP="00D475F7">
      <w:pPr>
        <w:pStyle w:val="Normlnpsmo"/>
        <w:spacing w:after="0"/>
        <w:jc w:val="center"/>
        <w:rPr>
          <w:sz w:val="24"/>
          <w:szCs w:val="24"/>
        </w:rPr>
      </w:pPr>
      <w:r w:rsidRPr="00C94B57">
        <w:rPr>
          <w:noProof/>
          <w:lang w:eastAsia="cs-CZ"/>
        </w:rPr>
        <w:drawing>
          <wp:inline distT="0" distB="0" distL="0" distR="0">
            <wp:extent cx="5972810" cy="4491990"/>
            <wp:effectExtent l="0" t="0" r="889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0B5" w:rsidRPr="00A510B5" w:rsidRDefault="00A510B5" w:rsidP="00D475F7">
      <w:pPr>
        <w:pStyle w:val="Normlnpsmo"/>
        <w:spacing w:after="0"/>
        <w:jc w:val="center"/>
        <w:rPr>
          <w:sz w:val="12"/>
          <w:szCs w:val="12"/>
        </w:rPr>
      </w:pPr>
    </w:p>
    <w:p w:rsidR="007C6959" w:rsidRDefault="002B397A" w:rsidP="00E17CDC">
      <w:pPr>
        <w:pStyle w:val="Normlnpsmo"/>
        <w:spacing w:after="0"/>
        <w:rPr>
          <w:sz w:val="24"/>
          <w:szCs w:val="24"/>
        </w:rPr>
      </w:pPr>
      <w:r w:rsidRPr="009847D7">
        <w:rPr>
          <w:sz w:val="24"/>
          <w:szCs w:val="24"/>
        </w:rPr>
        <w:t xml:space="preserve">Ve vzorku </w:t>
      </w:r>
      <w:r w:rsidR="001C0B65" w:rsidRPr="009847D7">
        <w:rPr>
          <w:sz w:val="24"/>
          <w:szCs w:val="24"/>
        </w:rPr>
        <w:t>převládaly osoby se středním vzděláním, kte</w:t>
      </w:r>
      <w:r w:rsidR="006C2974" w:rsidRPr="009847D7">
        <w:rPr>
          <w:sz w:val="24"/>
          <w:szCs w:val="24"/>
        </w:rPr>
        <w:t>ré</w:t>
      </w:r>
      <w:r w:rsidR="001C0B65" w:rsidRPr="009847D7">
        <w:rPr>
          <w:sz w:val="24"/>
          <w:szCs w:val="24"/>
        </w:rPr>
        <w:t xml:space="preserve"> přijel</w:t>
      </w:r>
      <w:r w:rsidR="006C2974" w:rsidRPr="009847D7">
        <w:rPr>
          <w:sz w:val="24"/>
          <w:szCs w:val="24"/>
        </w:rPr>
        <w:t>y</w:t>
      </w:r>
      <w:r w:rsidR="001C0B65" w:rsidRPr="009847D7">
        <w:rPr>
          <w:sz w:val="24"/>
          <w:szCs w:val="24"/>
        </w:rPr>
        <w:t xml:space="preserve"> z měst nad 5 tis. obyvatel</w:t>
      </w:r>
      <w:r w:rsidR="006C2974" w:rsidRPr="009847D7">
        <w:rPr>
          <w:sz w:val="24"/>
          <w:szCs w:val="24"/>
        </w:rPr>
        <w:t xml:space="preserve">. </w:t>
      </w:r>
      <w:r w:rsidR="00DA45ED" w:rsidRPr="009847D7">
        <w:rPr>
          <w:sz w:val="24"/>
          <w:szCs w:val="24"/>
        </w:rPr>
        <w:t>Podle kraje bydliště pocházeli návštěvníci zejména z Královéhradeckého (</w:t>
      </w:r>
      <w:r w:rsidR="00F91383">
        <w:rPr>
          <w:sz w:val="24"/>
          <w:szCs w:val="24"/>
        </w:rPr>
        <w:t>téměř</w:t>
      </w:r>
      <w:r w:rsidR="006B0215">
        <w:rPr>
          <w:sz w:val="24"/>
          <w:szCs w:val="24"/>
        </w:rPr>
        <w:t xml:space="preserve"> </w:t>
      </w:r>
      <w:r w:rsidR="00F91383">
        <w:rPr>
          <w:sz w:val="24"/>
          <w:szCs w:val="24"/>
        </w:rPr>
        <w:t>polovina návště</w:t>
      </w:r>
      <w:r w:rsidR="00E17CDC" w:rsidRPr="009847D7">
        <w:rPr>
          <w:sz w:val="24"/>
          <w:szCs w:val="24"/>
        </w:rPr>
        <w:t>vníků</w:t>
      </w:r>
      <w:r w:rsidR="0086137C">
        <w:rPr>
          <w:sz w:val="24"/>
          <w:szCs w:val="24"/>
        </w:rPr>
        <w:t xml:space="preserve">) a dále </w:t>
      </w:r>
      <w:r w:rsidR="00374FA8">
        <w:rPr>
          <w:sz w:val="24"/>
          <w:szCs w:val="24"/>
        </w:rPr>
        <w:t>z</w:t>
      </w:r>
      <w:r w:rsidR="00F91383">
        <w:rPr>
          <w:sz w:val="24"/>
          <w:szCs w:val="24"/>
        </w:rPr>
        <w:t> </w:t>
      </w:r>
      <w:r w:rsidR="00472914">
        <w:rPr>
          <w:sz w:val="24"/>
          <w:szCs w:val="24"/>
        </w:rPr>
        <w:t>P</w:t>
      </w:r>
      <w:r w:rsidR="00F91383">
        <w:rPr>
          <w:sz w:val="24"/>
          <w:szCs w:val="24"/>
        </w:rPr>
        <w:t>ardubického kraje a Prahy</w:t>
      </w:r>
      <w:r w:rsidR="00472914">
        <w:rPr>
          <w:sz w:val="24"/>
          <w:szCs w:val="24"/>
        </w:rPr>
        <w:t>.</w:t>
      </w:r>
    </w:p>
    <w:p w:rsidR="00E17CDC" w:rsidRPr="009847D7" w:rsidRDefault="00E17CDC" w:rsidP="009316B5">
      <w:pPr>
        <w:pStyle w:val="Normlnpsmo"/>
        <w:spacing w:after="0"/>
        <w:jc w:val="center"/>
        <w:rPr>
          <w:sz w:val="24"/>
          <w:szCs w:val="24"/>
        </w:rPr>
      </w:pPr>
    </w:p>
    <w:p w:rsidR="002B397A" w:rsidRPr="007C6959" w:rsidRDefault="002B397A" w:rsidP="00D2227F">
      <w:pPr>
        <w:pStyle w:val="Normlnpsmo"/>
        <w:spacing w:after="0"/>
        <w:jc w:val="center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A510B5" w:rsidP="000D363A">
      <w:pPr>
        <w:pStyle w:val="Normlnpsmo"/>
        <w:spacing w:after="0"/>
        <w:rPr>
          <w:sz w:val="24"/>
          <w:szCs w:val="24"/>
        </w:rPr>
      </w:pPr>
      <w:r w:rsidRPr="00A510B5">
        <w:rPr>
          <w:noProof/>
          <w:lang w:eastAsia="cs-CZ"/>
        </w:rPr>
        <w:drawing>
          <wp:inline distT="0" distB="0" distL="0" distR="0">
            <wp:extent cx="5972810" cy="4493260"/>
            <wp:effectExtent l="0" t="0" r="8890" b="254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374FA8" w:rsidRDefault="00374FA8" w:rsidP="000D363A">
      <w:pPr>
        <w:pStyle w:val="Normlnpsmo"/>
        <w:spacing w:after="0"/>
        <w:rPr>
          <w:sz w:val="24"/>
          <w:szCs w:val="24"/>
        </w:rPr>
      </w:pPr>
    </w:p>
    <w:p w:rsidR="00374FA8" w:rsidRDefault="00374FA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CD0679" w:rsidRDefault="00CD0679" w:rsidP="000D363A">
      <w:pPr>
        <w:pStyle w:val="Normlnpsmo"/>
        <w:spacing w:after="0"/>
        <w:rPr>
          <w:sz w:val="24"/>
          <w:szCs w:val="24"/>
        </w:rPr>
      </w:pPr>
    </w:p>
    <w:p w:rsidR="00CD0679" w:rsidRDefault="00CD0679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374FA8" w:rsidRDefault="00374FA8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383C58" w:rsidRDefault="00383C58" w:rsidP="000D363A">
      <w:pPr>
        <w:pStyle w:val="Normlnpsmo"/>
        <w:spacing w:after="0"/>
        <w:rPr>
          <w:sz w:val="24"/>
          <w:szCs w:val="24"/>
        </w:rPr>
      </w:pPr>
    </w:p>
    <w:p w:rsidR="009316B5" w:rsidRPr="009847D7" w:rsidRDefault="007D7E2C" w:rsidP="000D363A">
      <w:pPr>
        <w:pStyle w:val="Normlnpsmo"/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Zahraniční návštěvníci přijeli převážně z Německa, Polska a dále ze Slovenska</w:t>
      </w:r>
      <w:r w:rsidR="00374FA8">
        <w:rPr>
          <w:sz w:val="24"/>
          <w:szCs w:val="24"/>
        </w:rPr>
        <w:t xml:space="preserve">. </w:t>
      </w:r>
    </w:p>
    <w:p w:rsidR="006B6034" w:rsidRDefault="006B6034" w:rsidP="0086300B">
      <w:pPr>
        <w:pStyle w:val="Nadpis30"/>
      </w:pPr>
    </w:p>
    <w:p w:rsidR="006B6034" w:rsidRDefault="00F91383" w:rsidP="0086300B">
      <w:pPr>
        <w:pStyle w:val="Nadpis30"/>
      </w:pPr>
      <w:bookmarkStart w:id="17" w:name="_Toc345574083"/>
      <w:r w:rsidRPr="00F91383">
        <w:rPr>
          <w:u w:val="none"/>
          <w:lang w:eastAsia="cs-CZ"/>
        </w:rPr>
        <w:drawing>
          <wp:inline distT="0" distB="0" distL="0" distR="0">
            <wp:extent cx="5972810" cy="4491990"/>
            <wp:effectExtent l="0" t="0" r="8890" b="381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7"/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CD0679" w:rsidRDefault="00CD0679" w:rsidP="0086300B">
      <w:pPr>
        <w:pStyle w:val="Nadpis30"/>
      </w:pPr>
    </w:p>
    <w:p w:rsidR="00CD0679" w:rsidRDefault="00CD0679" w:rsidP="0086300B">
      <w:pPr>
        <w:pStyle w:val="Nadpis30"/>
      </w:pPr>
    </w:p>
    <w:p w:rsidR="00CD0679" w:rsidRDefault="00CD0679" w:rsidP="0086300B">
      <w:pPr>
        <w:pStyle w:val="Nadpis30"/>
      </w:pPr>
    </w:p>
    <w:p w:rsidR="00CD0679" w:rsidRDefault="00CD0679" w:rsidP="0086300B">
      <w:pPr>
        <w:pStyle w:val="Nadpis30"/>
      </w:pPr>
    </w:p>
    <w:p w:rsidR="007D7E2C" w:rsidRDefault="007D7E2C" w:rsidP="0086300B">
      <w:pPr>
        <w:pStyle w:val="Nadpis30"/>
      </w:pPr>
    </w:p>
    <w:p w:rsidR="00CD0679" w:rsidRDefault="00CD0679" w:rsidP="0086300B">
      <w:pPr>
        <w:pStyle w:val="Nadpis30"/>
      </w:pPr>
    </w:p>
    <w:p w:rsidR="00CD0679" w:rsidRDefault="00CD0679" w:rsidP="0086300B">
      <w:pPr>
        <w:pStyle w:val="Nadpis30"/>
      </w:pPr>
    </w:p>
    <w:p w:rsidR="00374FA8" w:rsidRDefault="00374FA8" w:rsidP="0086300B">
      <w:pPr>
        <w:pStyle w:val="Nadpis30"/>
      </w:pPr>
    </w:p>
    <w:p w:rsidR="00DB4B5B" w:rsidRDefault="00DB4B5B" w:rsidP="0086300B">
      <w:pPr>
        <w:pStyle w:val="Nadpis30"/>
      </w:pPr>
    </w:p>
    <w:p w:rsidR="00DB4B5B" w:rsidRDefault="00DB4B5B" w:rsidP="0086300B">
      <w:pPr>
        <w:pStyle w:val="Nadpis30"/>
      </w:pPr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6C2974" w:rsidRDefault="00174AA3" w:rsidP="0086300B">
      <w:pPr>
        <w:pStyle w:val="Nadpis30"/>
      </w:pPr>
      <w:bookmarkStart w:id="18" w:name="_Toc345574084"/>
      <w:r w:rsidRPr="009847D7">
        <w:lastRenderedPageBreak/>
        <w:t>Domácí návštěvníci</w:t>
      </w:r>
      <w:bookmarkEnd w:id="18"/>
    </w:p>
    <w:p w:rsidR="00E51F81" w:rsidRPr="00F327CD" w:rsidRDefault="00E51F81" w:rsidP="0086300B">
      <w:pPr>
        <w:pStyle w:val="Nadpis30"/>
        <w:rPr>
          <w:sz w:val="10"/>
          <w:szCs w:val="10"/>
        </w:rPr>
      </w:pPr>
    </w:p>
    <w:p w:rsidR="007C6959" w:rsidRPr="009847D7" w:rsidRDefault="00C94B57" w:rsidP="00E87FF0">
      <w:pPr>
        <w:pStyle w:val="Normlnpsmo"/>
        <w:spacing w:after="0"/>
        <w:jc w:val="left"/>
        <w:rPr>
          <w:sz w:val="24"/>
          <w:szCs w:val="24"/>
        </w:rPr>
      </w:pPr>
      <w:r w:rsidRPr="00C94B57">
        <w:rPr>
          <w:noProof/>
          <w:lang w:eastAsia="cs-CZ"/>
        </w:rPr>
        <w:drawing>
          <wp:inline distT="0" distB="0" distL="0" distR="0">
            <wp:extent cx="5010680" cy="3747600"/>
            <wp:effectExtent l="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0C" w:rsidRPr="00072A0C" w:rsidRDefault="00072A0C" w:rsidP="00072A0C">
      <w:pPr>
        <w:pStyle w:val="Normlnpsmo"/>
        <w:spacing w:after="0"/>
        <w:jc w:val="left"/>
        <w:rPr>
          <w:sz w:val="10"/>
          <w:szCs w:val="10"/>
        </w:rPr>
      </w:pPr>
    </w:p>
    <w:p w:rsidR="008F3E93" w:rsidRPr="007C6959" w:rsidRDefault="00C94B57" w:rsidP="00072A0C">
      <w:pPr>
        <w:pStyle w:val="Normlnpsmo"/>
        <w:spacing w:after="0"/>
        <w:jc w:val="left"/>
        <w:rPr>
          <w:sz w:val="24"/>
          <w:szCs w:val="24"/>
        </w:rPr>
      </w:pPr>
      <w:r w:rsidRPr="00C94B57">
        <w:rPr>
          <w:noProof/>
          <w:lang w:eastAsia="cs-CZ"/>
        </w:rPr>
        <w:drawing>
          <wp:inline distT="0" distB="0" distL="0" distR="0">
            <wp:extent cx="5010680" cy="3747600"/>
            <wp:effectExtent l="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0C" w:rsidRDefault="005D4DD3" w:rsidP="000D363A">
      <w:pPr>
        <w:pStyle w:val="Normlnpsmo"/>
        <w:spacing w:after="0"/>
        <w:rPr>
          <w:sz w:val="24"/>
          <w:szCs w:val="24"/>
        </w:rPr>
      </w:pPr>
      <w:r w:rsidRPr="005D4DD3">
        <w:rPr>
          <w:noProof/>
          <w:lang w:eastAsia="cs-CZ"/>
        </w:rPr>
        <w:lastRenderedPageBreak/>
        <w:drawing>
          <wp:inline distT="0" distB="0" distL="0" distR="0">
            <wp:extent cx="5010680" cy="3747600"/>
            <wp:effectExtent l="0" t="0" r="0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974" w:rsidRPr="0075109A" w:rsidRDefault="006C2974" w:rsidP="000D363A">
      <w:pPr>
        <w:pStyle w:val="Normlnpsmo"/>
        <w:spacing w:after="0"/>
        <w:rPr>
          <w:sz w:val="10"/>
          <w:szCs w:val="10"/>
        </w:rPr>
      </w:pPr>
    </w:p>
    <w:p w:rsidR="007C6959" w:rsidRDefault="00C94B57" w:rsidP="000D363A">
      <w:pPr>
        <w:pStyle w:val="Normlnpsmo"/>
        <w:spacing w:after="0"/>
        <w:rPr>
          <w:b/>
          <w:sz w:val="24"/>
          <w:szCs w:val="24"/>
        </w:rPr>
      </w:pPr>
      <w:r w:rsidRPr="00C94B57">
        <w:rPr>
          <w:noProof/>
          <w:lang w:eastAsia="cs-CZ"/>
        </w:rPr>
        <w:drawing>
          <wp:inline distT="0" distB="0" distL="0" distR="0">
            <wp:extent cx="5010680" cy="3747600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18C" w:rsidRPr="0068118C" w:rsidRDefault="0068118C" w:rsidP="000D363A">
      <w:pPr>
        <w:pStyle w:val="Normlnpsmo"/>
        <w:spacing w:after="0"/>
        <w:rPr>
          <w:b/>
          <w:sz w:val="10"/>
          <w:szCs w:val="10"/>
        </w:rPr>
      </w:pPr>
    </w:p>
    <w:p w:rsidR="0068118C" w:rsidRDefault="0068118C" w:rsidP="000D363A">
      <w:pPr>
        <w:pStyle w:val="Normlnpsmo"/>
        <w:spacing w:after="0"/>
        <w:rPr>
          <w:b/>
          <w:sz w:val="24"/>
          <w:szCs w:val="24"/>
        </w:rPr>
      </w:pPr>
    </w:p>
    <w:p w:rsidR="00D84B50" w:rsidRDefault="00C94B57" w:rsidP="000D363A">
      <w:pPr>
        <w:pStyle w:val="Normlnpsmo"/>
        <w:spacing w:after="0"/>
      </w:pPr>
      <w:r w:rsidRPr="00C94B57">
        <w:rPr>
          <w:noProof/>
          <w:lang w:eastAsia="cs-CZ"/>
        </w:rPr>
        <w:lastRenderedPageBreak/>
        <w:drawing>
          <wp:inline distT="0" distB="0" distL="0" distR="0">
            <wp:extent cx="5010680" cy="3747600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18C" w:rsidRPr="0068118C" w:rsidRDefault="0068118C" w:rsidP="000D363A">
      <w:pPr>
        <w:pStyle w:val="Normlnpsmo"/>
        <w:spacing w:after="0"/>
        <w:rPr>
          <w:sz w:val="10"/>
          <w:szCs w:val="10"/>
        </w:rPr>
      </w:pPr>
    </w:p>
    <w:p w:rsidR="0068118C" w:rsidRDefault="00C94B57" w:rsidP="000D363A">
      <w:pPr>
        <w:pStyle w:val="Normlnpsmo"/>
        <w:spacing w:after="0"/>
      </w:pPr>
      <w:r w:rsidRPr="00C94B57">
        <w:rPr>
          <w:noProof/>
          <w:lang w:eastAsia="cs-CZ"/>
        </w:rPr>
        <w:drawing>
          <wp:inline distT="0" distB="0" distL="0" distR="0">
            <wp:extent cx="5010680" cy="3747600"/>
            <wp:effectExtent l="0" t="0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59" w:rsidRDefault="007C6959" w:rsidP="000D363A">
      <w:pPr>
        <w:pStyle w:val="Normlnpsmo"/>
        <w:spacing w:after="0"/>
        <w:rPr>
          <w:sz w:val="24"/>
          <w:szCs w:val="24"/>
        </w:rPr>
      </w:pPr>
    </w:p>
    <w:p w:rsidR="0068118C" w:rsidRDefault="00C94B57" w:rsidP="000D363A">
      <w:pPr>
        <w:pStyle w:val="Normlnpsmo"/>
        <w:spacing w:after="0"/>
        <w:rPr>
          <w:sz w:val="24"/>
          <w:szCs w:val="24"/>
        </w:rPr>
      </w:pPr>
      <w:r w:rsidRPr="00C94B57">
        <w:rPr>
          <w:noProof/>
          <w:lang w:eastAsia="cs-CZ"/>
        </w:rPr>
        <w:lastRenderedPageBreak/>
        <w:drawing>
          <wp:inline distT="0" distB="0" distL="0" distR="0">
            <wp:extent cx="5010680" cy="3747600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F0" w:rsidRPr="00E87FF0" w:rsidRDefault="00E87FF0" w:rsidP="000D363A">
      <w:pPr>
        <w:pStyle w:val="Normlnpsmo"/>
        <w:spacing w:after="0"/>
        <w:rPr>
          <w:sz w:val="10"/>
          <w:szCs w:val="10"/>
        </w:rPr>
      </w:pPr>
    </w:p>
    <w:p w:rsidR="00D660EB" w:rsidRDefault="005D4DD3" w:rsidP="000D363A">
      <w:pPr>
        <w:pStyle w:val="Normlnpsmo"/>
        <w:spacing w:after="0"/>
      </w:pPr>
      <w:r w:rsidRPr="005D4DD3">
        <w:rPr>
          <w:noProof/>
          <w:lang w:eastAsia="cs-CZ"/>
        </w:rPr>
        <w:drawing>
          <wp:inline distT="0" distB="0" distL="0" distR="0">
            <wp:extent cx="5002349" cy="3747600"/>
            <wp:effectExtent l="0" t="0" r="0" b="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49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F0" w:rsidRDefault="00E87FF0" w:rsidP="000D363A">
      <w:pPr>
        <w:pStyle w:val="Normlnpsmo"/>
        <w:spacing w:after="0"/>
      </w:pPr>
    </w:p>
    <w:p w:rsidR="002D27E7" w:rsidRPr="00B805BC" w:rsidRDefault="00C94B57" w:rsidP="000D363A">
      <w:pPr>
        <w:pStyle w:val="Normlnpsmo"/>
        <w:spacing w:after="0"/>
      </w:pPr>
      <w:r w:rsidRPr="00C94B57">
        <w:rPr>
          <w:noProof/>
          <w:lang w:eastAsia="cs-CZ"/>
        </w:rPr>
        <w:lastRenderedPageBreak/>
        <w:drawing>
          <wp:inline distT="0" distB="0" distL="0" distR="0">
            <wp:extent cx="5010680" cy="3747600"/>
            <wp:effectExtent l="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F0" w:rsidRPr="00E87FF0" w:rsidRDefault="00E87FF0" w:rsidP="000D363A">
      <w:pPr>
        <w:pStyle w:val="Normlnpsmo"/>
        <w:spacing w:after="0"/>
        <w:rPr>
          <w:sz w:val="10"/>
          <w:szCs w:val="10"/>
        </w:rPr>
      </w:pPr>
    </w:p>
    <w:p w:rsidR="007C6959" w:rsidRPr="0068118C" w:rsidRDefault="00C94B57" w:rsidP="000D363A">
      <w:pPr>
        <w:pStyle w:val="Normlnpsmo"/>
        <w:spacing w:after="0"/>
      </w:pPr>
      <w:r w:rsidRPr="00C94B57">
        <w:rPr>
          <w:noProof/>
          <w:lang w:eastAsia="cs-CZ"/>
        </w:rPr>
        <w:drawing>
          <wp:inline distT="0" distB="0" distL="0" distR="0">
            <wp:extent cx="5010680" cy="3747600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1A" w:rsidRDefault="0016501A" w:rsidP="000D363A">
      <w:pPr>
        <w:pStyle w:val="Normlnpsmo"/>
        <w:spacing w:after="0"/>
      </w:pPr>
    </w:p>
    <w:p w:rsidR="002D27E7" w:rsidRDefault="009E31E4" w:rsidP="000D363A">
      <w:pPr>
        <w:pStyle w:val="Normlnpsmo"/>
        <w:spacing w:after="0"/>
      </w:pPr>
      <w:r w:rsidRPr="009E31E4">
        <w:rPr>
          <w:noProof/>
          <w:lang w:eastAsia="cs-CZ"/>
        </w:rPr>
        <w:lastRenderedPageBreak/>
        <w:drawing>
          <wp:inline distT="0" distB="0" distL="0" distR="0">
            <wp:extent cx="5010680" cy="3747600"/>
            <wp:effectExtent l="0" t="0" r="0" b="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50" w:rsidRPr="00152750" w:rsidRDefault="00152750" w:rsidP="000D363A">
      <w:pPr>
        <w:pStyle w:val="Normlnpsmo"/>
        <w:spacing w:after="0"/>
        <w:rPr>
          <w:b/>
          <w:sz w:val="10"/>
          <w:szCs w:val="10"/>
        </w:rPr>
      </w:pPr>
    </w:p>
    <w:p w:rsidR="00A95720" w:rsidRDefault="00C94B57" w:rsidP="000D363A">
      <w:pPr>
        <w:pStyle w:val="Normlnpsmo"/>
        <w:spacing w:after="0"/>
      </w:pPr>
      <w:r w:rsidRPr="00C94B57">
        <w:rPr>
          <w:noProof/>
          <w:lang w:eastAsia="cs-CZ"/>
        </w:rPr>
        <w:drawing>
          <wp:inline distT="0" distB="0" distL="0" distR="0">
            <wp:extent cx="5010680" cy="3747600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A3" w:rsidRDefault="004E1CA3" w:rsidP="000D363A">
      <w:pPr>
        <w:pStyle w:val="Normlnpsmo"/>
        <w:spacing w:after="0"/>
      </w:pPr>
    </w:p>
    <w:p w:rsidR="000A1B9F" w:rsidRDefault="009E31E4" w:rsidP="000D363A">
      <w:pPr>
        <w:pStyle w:val="Normlnpsmo"/>
        <w:spacing w:after="0"/>
      </w:pPr>
      <w:r w:rsidRPr="009E31E4">
        <w:rPr>
          <w:noProof/>
          <w:lang w:eastAsia="cs-CZ"/>
        </w:rPr>
        <w:lastRenderedPageBreak/>
        <w:drawing>
          <wp:inline distT="0" distB="0" distL="0" distR="0">
            <wp:extent cx="5010680" cy="3747600"/>
            <wp:effectExtent l="0" t="0" r="0" b="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F0" w:rsidRPr="00E87FF0" w:rsidRDefault="00E87FF0" w:rsidP="000D363A">
      <w:pPr>
        <w:pStyle w:val="Normlnpsmo"/>
        <w:spacing w:after="0"/>
        <w:rPr>
          <w:sz w:val="10"/>
          <w:szCs w:val="10"/>
        </w:rPr>
      </w:pPr>
    </w:p>
    <w:p w:rsidR="00A95720" w:rsidRDefault="00C94B57" w:rsidP="000A6E4A">
      <w:pPr>
        <w:pStyle w:val="Normlnpsmo"/>
        <w:spacing w:after="0"/>
        <w:jc w:val="left"/>
        <w:rPr>
          <w:sz w:val="24"/>
          <w:szCs w:val="24"/>
        </w:rPr>
      </w:pPr>
      <w:r w:rsidRPr="00C94B57">
        <w:rPr>
          <w:noProof/>
          <w:lang w:eastAsia="cs-CZ"/>
        </w:rPr>
        <w:drawing>
          <wp:inline distT="0" distB="0" distL="0" distR="0">
            <wp:extent cx="5010680" cy="3747600"/>
            <wp:effectExtent l="0" t="0" r="0" b="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60" w:rsidRPr="009847D7" w:rsidRDefault="00FE7266" w:rsidP="000A6E4A">
      <w:pPr>
        <w:pStyle w:val="Normlnpsmo"/>
        <w:spacing w:after="0"/>
        <w:jc w:val="left"/>
        <w:rPr>
          <w:sz w:val="24"/>
          <w:szCs w:val="24"/>
        </w:rPr>
      </w:pPr>
      <w:r w:rsidRPr="009847D7">
        <w:rPr>
          <w:sz w:val="24"/>
          <w:szCs w:val="24"/>
        </w:rPr>
        <w:t>.</w:t>
      </w:r>
    </w:p>
    <w:p w:rsidR="005F0491" w:rsidRDefault="00C94B57" w:rsidP="000D363A">
      <w:pPr>
        <w:pStyle w:val="Normlnpsmo"/>
        <w:spacing w:after="0"/>
        <w:rPr>
          <w:sz w:val="24"/>
          <w:szCs w:val="24"/>
        </w:rPr>
      </w:pPr>
      <w:r w:rsidRPr="00C94B57">
        <w:rPr>
          <w:noProof/>
          <w:lang w:eastAsia="cs-CZ"/>
        </w:rPr>
        <w:lastRenderedPageBreak/>
        <w:drawing>
          <wp:inline distT="0" distB="0" distL="0" distR="0">
            <wp:extent cx="5010680" cy="3747600"/>
            <wp:effectExtent l="0" t="0" r="0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0C4" w:rsidRPr="000440C4" w:rsidRDefault="000440C4" w:rsidP="000D363A">
      <w:pPr>
        <w:pStyle w:val="Normlnpsmo"/>
        <w:spacing w:after="0"/>
        <w:rPr>
          <w:sz w:val="10"/>
          <w:szCs w:val="10"/>
        </w:rPr>
      </w:pPr>
    </w:p>
    <w:p w:rsidR="00340781" w:rsidRDefault="00DB3892" w:rsidP="000D363A">
      <w:pPr>
        <w:pStyle w:val="Normlnpsmo"/>
        <w:spacing w:after="0"/>
        <w:rPr>
          <w:sz w:val="24"/>
          <w:szCs w:val="24"/>
        </w:rPr>
      </w:pPr>
      <w:r>
        <w:rPr>
          <w:sz w:val="24"/>
          <w:szCs w:val="24"/>
        </w:rPr>
        <w:t>Negativní dojmy na jednotlivých dotazovacích místech:</w:t>
      </w:r>
    </w:p>
    <w:p w:rsidR="00026B49" w:rsidRDefault="00026B49" w:rsidP="000D363A">
      <w:pPr>
        <w:pStyle w:val="Normlnpsmo"/>
        <w:spacing w:after="0"/>
        <w:rPr>
          <w:sz w:val="24"/>
          <w:szCs w:val="24"/>
        </w:rPr>
      </w:pPr>
    </w:p>
    <w:p w:rsidR="00DB3892" w:rsidRPr="00DB3892" w:rsidRDefault="00DB3892" w:rsidP="000D363A">
      <w:pPr>
        <w:pStyle w:val="Normlnpsmo"/>
        <w:spacing w:after="0"/>
        <w:rPr>
          <w:b/>
          <w:sz w:val="24"/>
          <w:szCs w:val="24"/>
        </w:rPr>
      </w:pPr>
      <w:r w:rsidRPr="00DB3892">
        <w:rPr>
          <w:b/>
          <w:sz w:val="24"/>
          <w:szCs w:val="24"/>
        </w:rPr>
        <w:t>Krkonoše a Podkrkonoší</w:t>
      </w:r>
    </w:p>
    <w:p w:rsidR="00C34337" w:rsidRDefault="00C34337" w:rsidP="00B26E06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Špindlerův Mlýn - ceny</w:t>
      </w:r>
    </w:p>
    <w:p w:rsidR="00BA5958" w:rsidRDefault="00BA5958" w:rsidP="00B26E06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Dvůr Králové nad Labem – stav silnic a dopravní značení</w:t>
      </w:r>
    </w:p>
    <w:p w:rsidR="00C34337" w:rsidRDefault="00C34337" w:rsidP="00B26E06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Lázně Bělohrad – stav silnic</w:t>
      </w:r>
    </w:p>
    <w:p w:rsidR="00B26E06" w:rsidRDefault="00BA5958" w:rsidP="00B26E06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Pec pod Sněžkou – chybějící lékárna, cukrárna, nevlídný personál</w:t>
      </w:r>
    </w:p>
    <w:p w:rsidR="00B26E06" w:rsidRDefault="00BA5958" w:rsidP="00B26E06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Jánské lázně – obsluha, dopravní značení, málo kulturních aktivit</w:t>
      </w:r>
    </w:p>
    <w:p w:rsidR="00DB3892" w:rsidRPr="00DB3892" w:rsidRDefault="00DB3892" w:rsidP="00DB3892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Kladské pomezí</w:t>
      </w:r>
    </w:p>
    <w:p w:rsidR="00BA5958" w:rsidRDefault="00BA5958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Ratibořice – nedostatek odpadkových košů, mrzutý průvodce v muzeu</w:t>
      </w:r>
    </w:p>
    <w:p w:rsidR="00CB6D71" w:rsidRDefault="00B26E06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Adršpašs</w:t>
      </w:r>
      <w:r w:rsidR="00BA5958">
        <w:rPr>
          <w:sz w:val="24"/>
          <w:szCs w:val="24"/>
        </w:rPr>
        <w:t>ko-Teplické</w:t>
      </w:r>
      <w:r>
        <w:rPr>
          <w:sz w:val="24"/>
          <w:szCs w:val="24"/>
        </w:rPr>
        <w:t xml:space="preserve"> sk</w:t>
      </w:r>
      <w:r w:rsidR="00BA5958">
        <w:rPr>
          <w:sz w:val="24"/>
          <w:szCs w:val="24"/>
        </w:rPr>
        <w:t>á</w:t>
      </w:r>
      <w:r>
        <w:rPr>
          <w:sz w:val="24"/>
          <w:szCs w:val="24"/>
        </w:rPr>
        <w:t>l</w:t>
      </w:r>
      <w:r w:rsidR="00BA5958">
        <w:rPr>
          <w:sz w:val="24"/>
          <w:szCs w:val="24"/>
        </w:rPr>
        <w:t xml:space="preserve">y - </w:t>
      </w:r>
      <w:r>
        <w:rPr>
          <w:sz w:val="24"/>
          <w:szCs w:val="24"/>
        </w:rPr>
        <w:t xml:space="preserve"> </w:t>
      </w:r>
      <w:r w:rsidR="00C34337">
        <w:rPr>
          <w:sz w:val="24"/>
          <w:szCs w:val="24"/>
        </w:rPr>
        <w:t>s</w:t>
      </w:r>
      <w:r w:rsidR="00BA5958">
        <w:rPr>
          <w:sz w:val="24"/>
          <w:szCs w:val="24"/>
        </w:rPr>
        <w:t>tav silnic, chybějící sociální zařízení a odpadkové koše, chybějící obchod se základním zbožím, drahé parkovné</w:t>
      </w:r>
      <w:r>
        <w:rPr>
          <w:sz w:val="24"/>
          <w:szCs w:val="24"/>
        </w:rPr>
        <w:t xml:space="preserve"> </w:t>
      </w:r>
    </w:p>
    <w:p w:rsidR="00C34337" w:rsidRDefault="00C34337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Nové Město nad Metují – parkování, chování návštěvníků</w:t>
      </w:r>
    </w:p>
    <w:p w:rsidR="0064181F" w:rsidRDefault="00B26E06" w:rsidP="00780167">
      <w:pPr>
        <w:pStyle w:val="Normlnpsmo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Náchod</w:t>
      </w:r>
      <w:r w:rsidR="00BA5958">
        <w:rPr>
          <w:sz w:val="24"/>
          <w:szCs w:val="24"/>
        </w:rPr>
        <w:t xml:space="preserve"> - </w:t>
      </w:r>
      <w:r>
        <w:rPr>
          <w:sz w:val="24"/>
          <w:szCs w:val="24"/>
        </w:rPr>
        <w:t xml:space="preserve"> </w:t>
      </w:r>
      <w:r w:rsidR="00C34337">
        <w:rPr>
          <w:sz w:val="24"/>
          <w:szCs w:val="24"/>
        </w:rPr>
        <w:t>vstupné, stav budov, chování lidí</w:t>
      </w:r>
    </w:p>
    <w:p w:rsidR="00C34337" w:rsidRDefault="00C34337" w:rsidP="00780167">
      <w:pPr>
        <w:pStyle w:val="Normlnpsmo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Broumov – stav klášterního parku, posprejované budovy, parkování</w:t>
      </w:r>
    </w:p>
    <w:p w:rsidR="00DB3892" w:rsidRPr="00DB3892" w:rsidRDefault="00DB3892" w:rsidP="00DB3892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Hradecko</w:t>
      </w:r>
    </w:p>
    <w:p w:rsidR="00C34337" w:rsidRDefault="00C34337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Krňovice</w:t>
      </w:r>
      <w:proofErr w:type="spellEnd"/>
      <w:r>
        <w:rPr>
          <w:sz w:val="24"/>
          <w:szCs w:val="24"/>
        </w:rPr>
        <w:t xml:space="preserve"> – málo ukázek řemesel</w:t>
      </w:r>
    </w:p>
    <w:p w:rsidR="00C34337" w:rsidRDefault="00C34337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Dožínky v HK – počasí, ceny, </w:t>
      </w:r>
      <w:r w:rsidR="000A1F59">
        <w:rPr>
          <w:sz w:val="24"/>
          <w:szCs w:val="24"/>
        </w:rPr>
        <w:t xml:space="preserve">celkově </w:t>
      </w:r>
      <w:r>
        <w:rPr>
          <w:sz w:val="24"/>
          <w:szCs w:val="24"/>
        </w:rPr>
        <w:t>horší ve srovnání s loňskem</w:t>
      </w:r>
    </w:p>
    <w:p w:rsidR="00C34337" w:rsidRDefault="00C34337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Jazz festival v HK – výhrady k programu, malá kapacita restaurací, parkování</w:t>
      </w:r>
    </w:p>
    <w:p w:rsidR="00EB4C57" w:rsidRPr="00DB3892" w:rsidRDefault="00EB4C57" w:rsidP="00EB4C57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Orlické hory a Podorlicko</w:t>
      </w:r>
    </w:p>
    <w:p w:rsidR="000440C4" w:rsidRDefault="00C34337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Rychnov n. Kněžnou – parkování na náměstí, ceny, malá propagace kulturních akcí</w:t>
      </w:r>
    </w:p>
    <w:p w:rsidR="002D25ED" w:rsidRDefault="002D25ED" w:rsidP="005B104B">
      <w:pPr>
        <w:pStyle w:val="Normlnpsmo"/>
        <w:spacing w:after="0"/>
        <w:rPr>
          <w:b/>
          <w:sz w:val="24"/>
          <w:szCs w:val="24"/>
        </w:rPr>
      </w:pPr>
    </w:p>
    <w:p w:rsidR="005B104B" w:rsidRPr="00DB3892" w:rsidRDefault="005B104B" w:rsidP="005B104B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Český ráj</w:t>
      </w:r>
    </w:p>
    <w:p w:rsidR="00C34337" w:rsidRDefault="00C34337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Kost – chybí program pro špatné počasí</w:t>
      </w:r>
    </w:p>
    <w:p w:rsidR="00311C31" w:rsidRDefault="00311C31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Jičín</w:t>
      </w:r>
      <w:r w:rsidR="00C34337">
        <w:rPr>
          <w:sz w:val="24"/>
          <w:szCs w:val="24"/>
        </w:rPr>
        <w:t xml:space="preserve"> </w:t>
      </w:r>
      <w:r w:rsidR="00495B45">
        <w:rPr>
          <w:sz w:val="24"/>
          <w:szCs w:val="24"/>
        </w:rPr>
        <w:t>–</w:t>
      </w:r>
      <w:r w:rsidR="00C34337">
        <w:rPr>
          <w:sz w:val="24"/>
          <w:szCs w:val="24"/>
        </w:rPr>
        <w:t xml:space="preserve"> </w:t>
      </w:r>
      <w:r w:rsidR="00495B45">
        <w:rPr>
          <w:sz w:val="24"/>
          <w:szCs w:val="24"/>
        </w:rPr>
        <w:t>ceny, slabé divadelní vystoupení</w:t>
      </w:r>
    </w:p>
    <w:p w:rsidR="00311C31" w:rsidRDefault="00495B45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Humprecht – chybějící doplňkový program a občerstvení, častější hromadná doprava</w:t>
      </w:r>
    </w:p>
    <w:p w:rsidR="0064181F" w:rsidRDefault="00B87455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Staré Hrady </w:t>
      </w:r>
      <w:r w:rsidR="00495B45">
        <w:rPr>
          <w:sz w:val="24"/>
          <w:szCs w:val="24"/>
        </w:rPr>
        <w:t>– málo míst k sezení, neupravené zelené plochy, program jen pro malé děti</w:t>
      </w:r>
    </w:p>
    <w:p w:rsidR="00C94B57" w:rsidRDefault="00C94B57" w:rsidP="00C94B57">
      <w:pPr>
        <w:pStyle w:val="Normlnpsmo"/>
        <w:spacing w:after="0"/>
        <w:ind w:left="720"/>
        <w:rPr>
          <w:sz w:val="24"/>
          <w:szCs w:val="24"/>
        </w:rPr>
      </w:pPr>
    </w:p>
    <w:p w:rsidR="00F9658F" w:rsidRPr="008E2F48" w:rsidRDefault="0073293A" w:rsidP="000D363A">
      <w:pPr>
        <w:pStyle w:val="Normlnpsmo"/>
        <w:spacing w:after="0"/>
        <w:rPr>
          <w:sz w:val="24"/>
          <w:szCs w:val="24"/>
        </w:rPr>
      </w:pPr>
      <w:r w:rsidRPr="0073293A">
        <w:rPr>
          <w:noProof/>
          <w:lang w:eastAsia="cs-CZ"/>
        </w:rPr>
        <w:drawing>
          <wp:inline distT="0" distB="0" distL="0" distR="0">
            <wp:extent cx="5015324" cy="37476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324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48" w:rsidRDefault="008E2F48" w:rsidP="000D363A">
      <w:pPr>
        <w:pStyle w:val="Normlnpsmo"/>
        <w:spacing w:after="0"/>
        <w:rPr>
          <w:sz w:val="24"/>
          <w:szCs w:val="24"/>
        </w:rPr>
      </w:pPr>
    </w:p>
    <w:p w:rsidR="001D3CB6" w:rsidRDefault="001D3CB6" w:rsidP="000D363A">
      <w:pPr>
        <w:pStyle w:val="Normlnpsmo"/>
        <w:spacing w:after="0"/>
        <w:rPr>
          <w:sz w:val="24"/>
          <w:szCs w:val="24"/>
        </w:rPr>
      </w:pPr>
      <w:r>
        <w:rPr>
          <w:sz w:val="24"/>
          <w:szCs w:val="24"/>
        </w:rPr>
        <w:t>Návrhy pro jednotlivá dotazovací místa:</w:t>
      </w:r>
    </w:p>
    <w:p w:rsidR="00220E36" w:rsidRDefault="00220E36" w:rsidP="000D363A">
      <w:pPr>
        <w:pStyle w:val="Normlnpsmo"/>
        <w:spacing w:after="0"/>
        <w:rPr>
          <w:sz w:val="24"/>
          <w:szCs w:val="24"/>
        </w:rPr>
      </w:pPr>
    </w:p>
    <w:p w:rsidR="001D3CB6" w:rsidRPr="00DB3892" w:rsidRDefault="001D3CB6" w:rsidP="001D3CB6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Krkonoše a Podkrkonoší</w:t>
      </w:r>
    </w:p>
    <w:p w:rsidR="00524338" w:rsidRPr="00524338" w:rsidRDefault="000F7444" w:rsidP="00524338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Pec pod Sněžkou – lepší nabídka služeb</w:t>
      </w:r>
    </w:p>
    <w:p w:rsidR="00CA6A82" w:rsidRPr="00DB3892" w:rsidRDefault="00CA6A82" w:rsidP="00CA6A82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Kladské pomezí</w:t>
      </w:r>
    </w:p>
    <w:p w:rsidR="000F7444" w:rsidRDefault="000F7444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Ratibořice – opravy zámku, zprovoznění hostince, umístit informační tabule</w:t>
      </w:r>
    </w:p>
    <w:p w:rsidR="00D66B31" w:rsidRDefault="00F87B78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Adršpa</w:t>
      </w:r>
      <w:r w:rsidR="000F7444">
        <w:rPr>
          <w:sz w:val="24"/>
          <w:szCs w:val="24"/>
        </w:rPr>
        <w:t>šsko-Teplické skály – otevřít obchod se základním zbožím, umístit odpadkové koše a sociální zařízení, prořezat porosty</w:t>
      </w:r>
    </w:p>
    <w:p w:rsidR="000F7444" w:rsidRDefault="000F7444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Nové Město n. Metují – řešit dopravu na náměstí, střešní krytiny na náměstí</w:t>
      </w:r>
    </w:p>
    <w:p w:rsidR="0064181F" w:rsidRDefault="00F87B78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Náchod</w:t>
      </w:r>
      <w:r w:rsidR="000F7444">
        <w:rPr>
          <w:sz w:val="24"/>
          <w:szCs w:val="24"/>
        </w:rPr>
        <w:t xml:space="preserve"> – opravit zámek</w:t>
      </w:r>
    </w:p>
    <w:p w:rsidR="00F87B78" w:rsidRDefault="000F7444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Broumov – úprava klášterního parku, propagace, informační tabule</w:t>
      </w:r>
    </w:p>
    <w:p w:rsidR="007750DF" w:rsidRPr="00DB3892" w:rsidRDefault="007750DF" w:rsidP="007750DF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Hradecko</w:t>
      </w:r>
    </w:p>
    <w:p w:rsidR="00B7476C" w:rsidRDefault="000F7444" w:rsidP="00B7476C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Krňovice</w:t>
      </w:r>
      <w:proofErr w:type="spellEnd"/>
      <w:r>
        <w:rPr>
          <w:sz w:val="24"/>
          <w:szCs w:val="24"/>
        </w:rPr>
        <w:t xml:space="preserve"> – bohatší program, zpevněné parkoviště</w:t>
      </w:r>
    </w:p>
    <w:p w:rsidR="000F7444" w:rsidRDefault="000F7444" w:rsidP="00B7476C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Dožínky v HK – vrátit do Šimkových sadů</w:t>
      </w:r>
    </w:p>
    <w:p w:rsidR="000F7444" w:rsidRPr="00B7476C" w:rsidRDefault="000F7444" w:rsidP="00B7476C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Jazz festival v HK – jiný systém parkování</w:t>
      </w:r>
    </w:p>
    <w:p w:rsidR="00A06E1B" w:rsidRPr="00DB3892" w:rsidRDefault="00A06E1B" w:rsidP="00A06E1B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Orlické hory a Podorlicko</w:t>
      </w:r>
    </w:p>
    <w:p w:rsidR="00526495" w:rsidRDefault="000F7444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Masarykova chata na </w:t>
      </w:r>
      <w:proofErr w:type="spellStart"/>
      <w:r>
        <w:rPr>
          <w:sz w:val="24"/>
          <w:szCs w:val="24"/>
        </w:rPr>
        <w:t>Šerlichu</w:t>
      </w:r>
      <w:proofErr w:type="spellEnd"/>
      <w:r>
        <w:rPr>
          <w:sz w:val="24"/>
          <w:szCs w:val="24"/>
        </w:rPr>
        <w:t xml:space="preserve"> – značení turistických tras, </w:t>
      </w:r>
      <w:r w:rsidR="00930595">
        <w:rPr>
          <w:sz w:val="24"/>
          <w:szCs w:val="24"/>
        </w:rPr>
        <w:t>občerstvení a hřiště</w:t>
      </w:r>
      <w:r>
        <w:rPr>
          <w:sz w:val="24"/>
          <w:szCs w:val="24"/>
        </w:rPr>
        <w:t xml:space="preserve"> </w:t>
      </w:r>
    </w:p>
    <w:p w:rsidR="00930595" w:rsidRDefault="00930595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Opočno – osvětlit cestu na zámek</w:t>
      </w:r>
    </w:p>
    <w:p w:rsidR="00930595" w:rsidRDefault="00930595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Rychnov n. Kněžnou – více sociálních zařízení, propagace akcí a města, více kulturních zařízení</w:t>
      </w:r>
    </w:p>
    <w:p w:rsidR="00526495" w:rsidRPr="00DB3892" w:rsidRDefault="00437188" w:rsidP="00526495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Český ráj</w:t>
      </w:r>
    </w:p>
    <w:p w:rsidR="00930595" w:rsidRDefault="00930595" w:rsidP="00131A43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Kost </w:t>
      </w:r>
      <w:r w:rsidR="001019C9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1019C9">
        <w:rPr>
          <w:sz w:val="24"/>
          <w:szCs w:val="24"/>
        </w:rPr>
        <w:t>připravit se na nepříznivé počasí, zavést dopravní spojení o víkendu</w:t>
      </w:r>
    </w:p>
    <w:p w:rsidR="00131A43" w:rsidRDefault="001019C9" w:rsidP="00131A43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Jičín – lepší program pro děti, více sociálních zařízení, více stánků, propagace akce</w:t>
      </w:r>
    </w:p>
    <w:p w:rsidR="0064181F" w:rsidRPr="00526495" w:rsidRDefault="001019C9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Humprecht – lepší parkování, zavést hromadnou dopravu do místa, program pro deštivé počasí</w:t>
      </w:r>
    </w:p>
    <w:p w:rsidR="00526495" w:rsidRDefault="00437188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Staré Hrady</w:t>
      </w:r>
      <w:r w:rsidR="00BF2FC7">
        <w:rPr>
          <w:sz w:val="24"/>
          <w:szCs w:val="24"/>
        </w:rPr>
        <w:t xml:space="preserve"> </w:t>
      </w:r>
      <w:r w:rsidR="001019C9">
        <w:rPr>
          <w:sz w:val="24"/>
          <w:szCs w:val="24"/>
        </w:rPr>
        <w:t>– lepší parkování, prohlídku nejen pro malé děti, péče o zeleň</w:t>
      </w:r>
    </w:p>
    <w:p w:rsidR="00913D65" w:rsidRDefault="00913D65" w:rsidP="00913D65">
      <w:pPr>
        <w:pStyle w:val="Normlnpsmo"/>
        <w:spacing w:after="0"/>
        <w:ind w:left="360"/>
        <w:rPr>
          <w:sz w:val="24"/>
          <w:szCs w:val="24"/>
        </w:rPr>
      </w:pPr>
    </w:p>
    <w:p w:rsidR="00852595" w:rsidRPr="008E2F48" w:rsidRDefault="00C94B57" w:rsidP="000D363A">
      <w:pPr>
        <w:pStyle w:val="Normlnpsmo"/>
        <w:spacing w:after="0"/>
        <w:rPr>
          <w:sz w:val="24"/>
          <w:szCs w:val="24"/>
        </w:rPr>
      </w:pPr>
      <w:r w:rsidRPr="00C94B57">
        <w:rPr>
          <w:noProof/>
          <w:lang w:eastAsia="cs-CZ"/>
        </w:rPr>
        <w:drawing>
          <wp:inline distT="0" distB="0" distL="0" distR="0">
            <wp:extent cx="5010680" cy="3747600"/>
            <wp:effectExtent l="0" t="0" r="0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1F" w:rsidRPr="009847D7" w:rsidRDefault="0064181F" w:rsidP="000D363A">
      <w:pPr>
        <w:pStyle w:val="Normlnpsmo"/>
        <w:spacing w:after="0"/>
        <w:rPr>
          <w:sz w:val="24"/>
          <w:szCs w:val="24"/>
        </w:rPr>
      </w:pPr>
    </w:p>
    <w:p w:rsidR="004D1B41" w:rsidRDefault="004D1B41" w:rsidP="00780167">
      <w:pPr>
        <w:pStyle w:val="Normlnpsmo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Celková spokojenost se stravováním byla pom</w:t>
      </w:r>
      <w:r w:rsidR="007044F6">
        <w:rPr>
          <w:sz w:val="24"/>
          <w:szCs w:val="24"/>
        </w:rPr>
        <w:t>ěrně vysoká ve všech oblastech. N</w:t>
      </w:r>
      <w:r>
        <w:rPr>
          <w:sz w:val="24"/>
          <w:szCs w:val="24"/>
        </w:rPr>
        <w:t xml:space="preserve">ejspokojenější </w:t>
      </w:r>
      <w:r w:rsidR="006A3440">
        <w:rPr>
          <w:sz w:val="24"/>
          <w:szCs w:val="24"/>
        </w:rPr>
        <w:t xml:space="preserve">byli </w:t>
      </w:r>
      <w:r>
        <w:rPr>
          <w:sz w:val="24"/>
          <w:szCs w:val="24"/>
        </w:rPr>
        <w:t xml:space="preserve">návštěvníci </w:t>
      </w:r>
      <w:r w:rsidR="00CB5FBC">
        <w:rPr>
          <w:sz w:val="24"/>
          <w:szCs w:val="24"/>
        </w:rPr>
        <w:t>v</w:t>
      </w:r>
      <w:r w:rsidR="0026272A">
        <w:rPr>
          <w:sz w:val="24"/>
          <w:szCs w:val="24"/>
        </w:rPr>
        <w:t> Krkonoších a na Hradecku</w:t>
      </w:r>
      <w:r>
        <w:rPr>
          <w:sz w:val="24"/>
          <w:szCs w:val="24"/>
        </w:rPr>
        <w:t xml:space="preserve">, naopak </w:t>
      </w:r>
      <w:r w:rsidR="00031EE7">
        <w:rPr>
          <w:sz w:val="24"/>
          <w:szCs w:val="24"/>
        </w:rPr>
        <w:t>nej</w:t>
      </w:r>
      <w:r>
        <w:rPr>
          <w:sz w:val="24"/>
          <w:szCs w:val="24"/>
        </w:rPr>
        <w:t xml:space="preserve">méně spokojení </w:t>
      </w:r>
      <w:r w:rsidR="0026272A">
        <w:rPr>
          <w:sz w:val="24"/>
          <w:szCs w:val="24"/>
        </w:rPr>
        <w:t>v Kladském pomezí</w:t>
      </w:r>
      <w:r>
        <w:rPr>
          <w:sz w:val="24"/>
          <w:szCs w:val="24"/>
        </w:rPr>
        <w:t>.</w:t>
      </w:r>
    </w:p>
    <w:p w:rsidR="007044F6" w:rsidRDefault="00031EE7" w:rsidP="007044F6">
      <w:pPr>
        <w:pStyle w:val="Normlnpsmo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Nabídka pro specifické skupiny byla omezená ve všech oblastech s výjimkou Krkonoš. </w:t>
      </w:r>
    </w:p>
    <w:p w:rsidR="00375B69" w:rsidRPr="008E2F48" w:rsidRDefault="00C94B57" w:rsidP="000D363A">
      <w:pPr>
        <w:pStyle w:val="Normlnpsmo"/>
        <w:spacing w:after="0"/>
        <w:rPr>
          <w:sz w:val="24"/>
          <w:szCs w:val="24"/>
        </w:rPr>
      </w:pPr>
      <w:r w:rsidRPr="00C94B57">
        <w:rPr>
          <w:noProof/>
          <w:lang w:eastAsia="cs-CZ"/>
        </w:rPr>
        <w:lastRenderedPageBreak/>
        <w:drawing>
          <wp:inline distT="0" distB="0" distL="0" distR="0">
            <wp:extent cx="5010680" cy="3747600"/>
            <wp:effectExtent l="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D65" w:rsidRDefault="00913D65" w:rsidP="000D363A">
      <w:pPr>
        <w:pStyle w:val="Normlnpsmo"/>
        <w:spacing w:after="0"/>
        <w:rPr>
          <w:b/>
          <w:sz w:val="24"/>
          <w:szCs w:val="24"/>
        </w:rPr>
      </w:pPr>
    </w:p>
    <w:p w:rsidR="00282C61" w:rsidRDefault="00282C61" w:rsidP="00780167">
      <w:pPr>
        <w:pStyle w:val="Normlnpsmo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Celková spokojenost s ubytováním byla vysoká </w:t>
      </w:r>
      <w:r w:rsidR="00031EE7">
        <w:rPr>
          <w:sz w:val="24"/>
          <w:szCs w:val="24"/>
        </w:rPr>
        <w:t>v Krkonoších, Českém ráji a na Hradecku</w:t>
      </w:r>
      <w:r w:rsidR="007044F6">
        <w:rPr>
          <w:sz w:val="24"/>
          <w:szCs w:val="24"/>
        </w:rPr>
        <w:t>, naopak nejslabší byla v</w:t>
      </w:r>
      <w:r w:rsidR="00031EE7">
        <w:rPr>
          <w:sz w:val="24"/>
          <w:szCs w:val="24"/>
        </w:rPr>
        <w:t> Kladském pomezí</w:t>
      </w:r>
      <w:r w:rsidR="007044F6">
        <w:rPr>
          <w:sz w:val="24"/>
          <w:szCs w:val="24"/>
        </w:rPr>
        <w:t>.</w:t>
      </w:r>
    </w:p>
    <w:p w:rsidR="00031EE7" w:rsidRDefault="00031EE7" w:rsidP="00780167">
      <w:pPr>
        <w:pStyle w:val="Normlnpsmo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Kladské pomezí bylo hodnoceno ve všech aspektech hůře než ostatní TVÚ.</w:t>
      </w:r>
    </w:p>
    <w:p w:rsidR="0051599C" w:rsidRDefault="0051599C" w:rsidP="000D363A">
      <w:pPr>
        <w:pStyle w:val="Normlnpsmo"/>
        <w:spacing w:after="0"/>
        <w:rPr>
          <w:sz w:val="24"/>
          <w:szCs w:val="24"/>
        </w:rPr>
      </w:pPr>
    </w:p>
    <w:p w:rsidR="00757B4B" w:rsidRDefault="00757B4B" w:rsidP="000D363A">
      <w:pPr>
        <w:pStyle w:val="Normlnpsmo"/>
        <w:spacing w:after="0"/>
        <w:rPr>
          <w:sz w:val="24"/>
          <w:szCs w:val="24"/>
        </w:rPr>
      </w:pPr>
    </w:p>
    <w:p w:rsidR="00757B4B" w:rsidRPr="008D6C6F" w:rsidRDefault="00757B4B" w:rsidP="000D363A">
      <w:pPr>
        <w:pStyle w:val="Normlnpsmo"/>
        <w:spacing w:after="0"/>
        <w:rPr>
          <w:sz w:val="24"/>
          <w:szCs w:val="24"/>
        </w:rPr>
      </w:pPr>
    </w:p>
    <w:p w:rsidR="009848D2" w:rsidRDefault="005D4DD3" w:rsidP="000D363A">
      <w:pPr>
        <w:pStyle w:val="Normlnpsmo"/>
        <w:spacing w:after="0"/>
        <w:rPr>
          <w:b/>
          <w:sz w:val="24"/>
          <w:szCs w:val="24"/>
        </w:rPr>
      </w:pPr>
      <w:r w:rsidRPr="005D4DD3">
        <w:rPr>
          <w:noProof/>
          <w:lang w:eastAsia="cs-CZ"/>
        </w:rPr>
        <w:lastRenderedPageBreak/>
        <w:drawing>
          <wp:inline distT="0" distB="0" distL="0" distR="0">
            <wp:extent cx="5010680" cy="3747600"/>
            <wp:effectExtent l="0" t="0" r="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1F" w:rsidRPr="009847D7" w:rsidRDefault="0064181F" w:rsidP="000D363A">
      <w:pPr>
        <w:pStyle w:val="Normlnpsmo"/>
        <w:spacing w:after="0"/>
        <w:rPr>
          <w:sz w:val="24"/>
          <w:szCs w:val="24"/>
        </w:rPr>
      </w:pPr>
    </w:p>
    <w:p w:rsidR="00CC2D1C" w:rsidRPr="009847D7" w:rsidRDefault="00282C61" w:rsidP="00780167">
      <w:pPr>
        <w:pStyle w:val="Normlnpsmo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Návštěvníci byli s výší vstupného spíše spokojeni</w:t>
      </w:r>
      <w:r w:rsidR="00031EE7">
        <w:rPr>
          <w:sz w:val="24"/>
          <w:szCs w:val="24"/>
        </w:rPr>
        <w:t xml:space="preserve"> s výjimkou Kladského pomezí a Hradecka.</w:t>
      </w:r>
      <w:r w:rsidR="00CC2D1C" w:rsidRPr="009847D7">
        <w:rPr>
          <w:sz w:val="24"/>
          <w:szCs w:val="24"/>
        </w:rPr>
        <w:t xml:space="preserve"> </w:t>
      </w:r>
    </w:p>
    <w:p w:rsidR="008F3E93" w:rsidRDefault="00C1756F" w:rsidP="008F3E93">
      <w:pPr>
        <w:pStyle w:val="Nadpis30"/>
      </w:pPr>
      <w:r>
        <w:br w:type="page"/>
      </w:r>
      <w:bookmarkStart w:id="19" w:name="_Toc345574085"/>
      <w:r w:rsidR="00174AA3" w:rsidRPr="009847D7">
        <w:lastRenderedPageBreak/>
        <w:t>Zahraniční návštěvníci</w:t>
      </w:r>
      <w:bookmarkEnd w:id="19"/>
    </w:p>
    <w:p w:rsidR="008F2ED9" w:rsidRPr="00F327CD" w:rsidRDefault="008F2ED9" w:rsidP="008F3E93">
      <w:pPr>
        <w:pStyle w:val="Nadpis30"/>
        <w:rPr>
          <w:sz w:val="10"/>
          <w:szCs w:val="10"/>
        </w:rPr>
      </w:pPr>
    </w:p>
    <w:p w:rsidR="00CF0B68" w:rsidRDefault="005D4DD3" w:rsidP="000D363A">
      <w:pPr>
        <w:pStyle w:val="Normlnpsmo"/>
        <w:spacing w:after="0"/>
        <w:rPr>
          <w:sz w:val="24"/>
          <w:szCs w:val="24"/>
        </w:rPr>
      </w:pPr>
      <w:r w:rsidRPr="005D4DD3">
        <w:rPr>
          <w:noProof/>
          <w:lang w:eastAsia="cs-CZ"/>
        </w:rPr>
        <w:drawing>
          <wp:inline distT="0" distB="0" distL="0" distR="0">
            <wp:extent cx="5010680" cy="3747600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23" w:rsidRPr="00C03965" w:rsidRDefault="00FE0423" w:rsidP="000D363A">
      <w:pPr>
        <w:pStyle w:val="Normlnpsmo"/>
        <w:spacing w:after="0"/>
        <w:rPr>
          <w:sz w:val="10"/>
          <w:szCs w:val="10"/>
        </w:rPr>
      </w:pPr>
    </w:p>
    <w:p w:rsidR="00C03965" w:rsidRDefault="005D4DD3" w:rsidP="000D363A">
      <w:pPr>
        <w:pStyle w:val="Normlnpsmo"/>
        <w:spacing w:after="0"/>
        <w:rPr>
          <w:sz w:val="24"/>
          <w:szCs w:val="24"/>
        </w:rPr>
      </w:pPr>
      <w:r w:rsidRPr="005D4DD3">
        <w:rPr>
          <w:noProof/>
          <w:lang w:eastAsia="cs-CZ"/>
        </w:rPr>
        <w:drawing>
          <wp:inline distT="0" distB="0" distL="0" distR="0">
            <wp:extent cx="5010680" cy="3747600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D2" w:rsidRPr="003C48A3" w:rsidRDefault="005D4DD3" w:rsidP="000D363A">
      <w:pPr>
        <w:pStyle w:val="Normlnpsmo"/>
        <w:spacing w:after="0"/>
        <w:rPr>
          <w:sz w:val="24"/>
          <w:szCs w:val="24"/>
        </w:rPr>
      </w:pPr>
      <w:r w:rsidRPr="005D4DD3">
        <w:rPr>
          <w:noProof/>
          <w:lang w:eastAsia="cs-CZ"/>
        </w:rPr>
        <w:lastRenderedPageBreak/>
        <w:drawing>
          <wp:inline distT="0" distB="0" distL="0" distR="0">
            <wp:extent cx="5010680" cy="3747600"/>
            <wp:effectExtent l="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D2" w:rsidRPr="002423A9" w:rsidRDefault="009848D2" w:rsidP="000D363A">
      <w:pPr>
        <w:pStyle w:val="Normlnpsmo"/>
        <w:spacing w:after="0"/>
        <w:rPr>
          <w:sz w:val="10"/>
          <w:szCs w:val="10"/>
        </w:rPr>
      </w:pPr>
    </w:p>
    <w:p w:rsidR="002423A9" w:rsidRDefault="005D4DD3" w:rsidP="000D363A">
      <w:pPr>
        <w:pStyle w:val="Normlnpsmo"/>
        <w:spacing w:after="0"/>
        <w:rPr>
          <w:sz w:val="24"/>
          <w:szCs w:val="24"/>
        </w:rPr>
      </w:pPr>
      <w:r w:rsidRPr="005D4DD3">
        <w:rPr>
          <w:noProof/>
          <w:lang w:eastAsia="cs-CZ"/>
        </w:rPr>
        <w:drawing>
          <wp:inline distT="0" distB="0" distL="0" distR="0">
            <wp:extent cx="5010680" cy="3747600"/>
            <wp:effectExtent l="0" t="0" r="0" b="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0D" w:rsidRPr="003C48A3" w:rsidRDefault="00BF220D" w:rsidP="000D363A">
      <w:pPr>
        <w:pStyle w:val="Normlnpsmo"/>
        <w:spacing w:after="0"/>
        <w:rPr>
          <w:sz w:val="24"/>
          <w:szCs w:val="24"/>
        </w:rPr>
      </w:pPr>
    </w:p>
    <w:p w:rsidR="009848D2" w:rsidRPr="006D525B" w:rsidRDefault="009848D2" w:rsidP="000D363A">
      <w:pPr>
        <w:pStyle w:val="Normlnpsmo"/>
        <w:spacing w:after="0"/>
        <w:rPr>
          <w:sz w:val="10"/>
          <w:szCs w:val="10"/>
        </w:rPr>
      </w:pPr>
    </w:p>
    <w:p w:rsidR="00FE7823" w:rsidRDefault="005D4DD3" w:rsidP="000D363A">
      <w:pPr>
        <w:pStyle w:val="Normlnpsmo"/>
        <w:spacing w:after="0"/>
        <w:rPr>
          <w:sz w:val="24"/>
          <w:szCs w:val="24"/>
        </w:rPr>
      </w:pPr>
      <w:r w:rsidRPr="005D4DD3">
        <w:rPr>
          <w:noProof/>
          <w:lang w:eastAsia="cs-CZ"/>
        </w:rPr>
        <w:lastRenderedPageBreak/>
        <w:drawing>
          <wp:inline distT="0" distB="0" distL="0" distR="0">
            <wp:extent cx="5010680" cy="3747600"/>
            <wp:effectExtent l="0" t="0" r="0" b="0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5A" w:rsidRPr="002351B3" w:rsidRDefault="00D60C5A" w:rsidP="000D363A">
      <w:pPr>
        <w:pStyle w:val="Normlnpsmo"/>
        <w:spacing w:after="0"/>
        <w:rPr>
          <w:sz w:val="10"/>
          <w:szCs w:val="10"/>
        </w:rPr>
      </w:pPr>
    </w:p>
    <w:p w:rsidR="000050BB" w:rsidRDefault="005D4DD3" w:rsidP="000D363A">
      <w:pPr>
        <w:pStyle w:val="Normlnpsmo"/>
        <w:spacing w:after="0"/>
        <w:rPr>
          <w:sz w:val="24"/>
          <w:szCs w:val="24"/>
        </w:rPr>
      </w:pPr>
      <w:r w:rsidRPr="005D4DD3">
        <w:rPr>
          <w:noProof/>
          <w:lang w:eastAsia="cs-CZ"/>
        </w:rPr>
        <w:drawing>
          <wp:inline distT="0" distB="0" distL="0" distR="0">
            <wp:extent cx="5010680" cy="3747600"/>
            <wp:effectExtent l="0" t="0" r="0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D0" w:rsidRPr="000050BB" w:rsidRDefault="005D6AD0" w:rsidP="000D363A">
      <w:pPr>
        <w:pStyle w:val="Normlnpsmo"/>
        <w:spacing w:after="0"/>
        <w:rPr>
          <w:sz w:val="10"/>
          <w:szCs w:val="10"/>
        </w:rPr>
      </w:pPr>
    </w:p>
    <w:p w:rsidR="003C48A3" w:rsidRDefault="003C48A3" w:rsidP="000D363A">
      <w:pPr>
        <w:pStyle w:val="Normlnpsmo"/>
        <w:spacing w:after="0"/>
        <w:rPr>
          <w:sz w:val="24"/>
          <w:szCs w:val="24"/>
        </w:rPr>
      </w:pPr>
    </w:p>
    <w:p w:rsidR="00E51F81" w:rsidRPr="002351B3" w:rsidRDefault="00E51F81" w:rsidP="000D363A">
      <w:pPr>
        <w:pStyle w:val="Normlnpsmo"/>
        <w:spacing w:after="0"/>
        <w:rPr>
          <w:sz w:val="10"/>
          <w:szCs w:val="10"/>
        </w:rPr>
      </w:pPr>
    </w:p>
    <w:p w:rsidR="00E51F81" w:rsidRDefault="005D4DD3" w:rsidP="000D363A">
      <w:pPr>
        <w:pStyle w:val="Normlnpsmo"/>
        <w:spacing w:after="0"/>
        <w:rPr>
          <w:sz w:val="24"/>
          <w:szCs w:val="24"/>
        </w:rPr>
      </w:pPr>
      <w:r w:rsidRPr="005D4DD3">
        <w:rPr>
          <w:noProof/>
          <w:lang w:eastAsia="cs-CZ"/>
        </w:rPr>
        <w:drawing>
          <wp:inline distT="0" distB="0" distL="0" distR="0">
            <wp:extent cx="5010680" cy="3747600"/>
            <wp:effectExtent l="0" t="0" r="0" b="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A3" w:rsidRPr="00CF75DB" w:rsidRDefault="003C48A3" w:rsidP="000D363A">
      <w:pPr>
        <w:pStyle w:val="Normlnpsmo"/>
        <w:spacing w:after="0"/>
        <w:rPr>
          <w:sz w:val="10"/>
          <w:szCs w:val="10"/>
        </w:rPr>
      </w:pPr>
    </w:p>
    <w:p w:rsidR="00CF75DB" w:rsidRPr="003C48A3" w:rsidRDefault="009E31E4" w:rsidP="000D363A">
      <w:pPr>
        <w:pStyle w:val="Normlnpsmo"/>
        <w:spacing w:after="0"/>
        <w:rPr>
          <w:sz w:val="24"/>
          <w:szCs w:val="24"/>
        </w:rPr>
      </w:pPr>
      <w:r w:rsidRPr="009E31E4">
        <w:rPr>
          <w:noProof/>
          <w:lang w:eastAsia="cs-CZ"/>
        </w:rPr>
        <w:drawing>
          <wp:inline distT="0" distB="0" distL="0" distR="0">
            <wp:extent cx="5010680" cy="3747600"/>
            <wp:effectExtent l="0" t="0" r="0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A3" w:rsidRPr="00E01F4F" w:rsidRDefault="003C48A3" w:rsidP="000D363A">
      <w:pPr>
        <w:pStyle w:val="Normlnpsmo"/>
        <w:spacing w:after="0"/>
        <w:rPr>
          <w:sz w:val="10"/>
          <w:szCs w:val="10"/>
        </w:rPr>
      </w:pPr>
    </w:p>
    <w:p w:rsidR="003C48A3" w:rsidRPr="003C48A3" w:rsidRDefault="005D4DD3" w:rsidP="000D363A">
      <w:pPr>
        <w:pStyle w:val="Normlnpsmo"/>
        <w:spacing w:after="0"/>
        <w:rPr>
          <w:sz w:val="24"/>
          <w:szCs w:val="24"/>
        </w:rPr>
      </w:pPr>
      <w:r w:rsidRPr="005D4DD3">
        <w:rPr>
          <w:noProof/>
          <w:lang w:eastAsia="cs-CZ"/>
        </w:rPr>
        <w:lastRenderedPageBreak/>
        <w:drawing>
          <wp:inline distT="0" distB="0" distL="0" distR="0">
            <wp:extent cx="5010680" cy="3747600"/>
            <wp:effectExtent l="0" t="0" r="0" b="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974" w:rsidRPr="002351B3" w:rsidRDefault="006C2974" w:rsidP="000D363A">
      <w:pPr>
        <w:pStyle w:val="Normlnpsmo"/>
        <w:spacing w:after="0"/>
        <w:rPr>
          <w:sz w:val="10"/>
          <w:szCs w:val="10"/>
        </w:rPr>
      </w:pPr>
    </w:p>
    <w:p w:rsidR="00E51F81" w:rsidRPr="003C48A3" w:rsidRDefault="005D4DD3" w:rsidP="000D363A">
      <w:pPr>
        <w:pStyle w:val="Normlnpsmo"/>
        <w:spacing w:after="0"/>
        <w:rPr>
          <w:sz w:val="24"/>
          <w:szCs w:val="24"/>
        </w:rPr>
      </w:pPr>
      <w:r w:rsidRPr="005D4DD3">
        <w:rPr>
          <w:noProof/>
          <w:lang w:eastAsia="cs-CZ"/>
        </w:rPr>
        <w:drawing>
          <wp:inline distT="0" distB="0" distL="0" distR="0">
            <wp:extent cx="5010680" cy="3747600"/>
            <wp:effectExtent l="0" t="0" r="0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A3" w:rsidRPr="00F77CF8" w:rsidRDefault="003C48A3" w:rsidP="000D363A">
      <w:pPr>
        <w:pStyle w:val="Normlnpsmo"/>
        <w:spacing w:after="0"/>
        <w:rPr>
          <w:sz w:val="10"/>
          <w:szCs w:val="10"/>
        </w:rPr>
      </w:pPr>
    </w:p>
    <w:p w:rsidR="0069436A" w:rsidRDefault="0069436A" w:rsidP="000D363A">
      <w:pPr>
        <w:pStyle w:val="Normlnpsmo"/>
        <w:spacing w:after="0"/>
        <w:rPr>
          <w:sz w:val="24"/>
          <w:szCs w:val="24"/>
        </w:rPr>
      </w:pPr>
    </w:p>
    <w:p w:rsidR="00CF75DB" w:rsidRPr="003C48A3" w:rsidRDefault="005D4DD3" w:rsidP="000D363A">
      <w:pPr>
        <w:pStyle w:val="Normlnpsmo"/>
        <w:spacing w:after="0"/>
        <w:rPr>
          <w:sz w:val="24"/>
          <w:szCs w:val="24"/>
        </w:rPr>
      </w:pPr>
      <w:r w:rsidRPr="005D4DD3">
        <w:rPr>
          <w:noProof/>
          <w:lang w:eastAsia="cs-CZ"/>
        </w:rPr>
        <w:lastRenderedPageBreak/>
        <w:drawing>
          <wp:inline distT="0" distB="0" distL="0" distR="0">
            <wp:extent cx="5010680" cy="3747600"/>
            <wp:effectExtent l="0" t="0" r="0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A3" w:rsidRPr="002351B3" w:rsidRDefault="003C48A3" w:rsidP="000D363A">
      <w:pPr>
        <w:pStyle w:val="Normlnpsmo"/>
        <w:spacing w:after="0"/>
        <w:rPr>
          <w:sz w:val="10"/>
          <w:szCs w:val="10"/>
        </w:rPr>
      </w:pPr>
    </w:p>
    <w:p w:rsidR="00F57A47" w:rsidRDefault="005D4DD3" w:rsidP="000D363A">
      <w:pPr>
        <w:pStyle w:val="Normlnpsmo"/>
        <w:spacing w:after="0"/>
        <w:rPr>
          <w:sz w:val="24"/>
          <w:szCs w:val="24"/>
        </w:rPr>
      </w:pPr>
      <w:r w:rsidRPr="005D4DD3">
        <w:rPr>
          <w:noProof/>
          <w:lang w:eastAsia="cs-CZ"/>
        </w:rPr>
        <w:drawing>
          <wp:inline distT="0" distB="0" distL="0" distR="0">
            <wp:extent cx="5010680" cy="3747600"/>
            <wp:effectExtent l="0" t="0" r="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D1" w:rsidRPr="007C48F6" w:rsidRDefault="008B3CD1" w:rsidP="000D363A">
      <w:pPr>
        <w:pStyle w:val="Normlnpsmo"/>
        <w:spacing w:after="0"/>
        <w:rPr>
          <w:sz w:val="10"/>
          <w:szCs w:val="10"/>
        </w:rPr>
      </w:pPr>
    </w:p>
    <w:p w:rsidR="009848D2" w:rsidRDefault="009848D2" w:rsidP="000D363A">
      <w:pPr>
        <w:pStyle w:val="Normlnpsmo"/>
        <w:spacing w:after="0"/>
        <w:rPr>
          <w:sz w:val="24"/>
          <w:szCs w:val="24"/>
        </w:rPr>
      </w:pPr>
    </w:p>
    <w:p w:rsidR="00CF75DB" w:rsidRDefault="005D4DD3" w:rsidP="000D363A">
      <w:pPr>
        <w:pStyle w:val="Normlnpsmo"/>
        <w:spacing w:after="0"/>
        <w:rPr>
          <w:sz w:val="24"/>
          <w:szCs w:val="24"/>
        </w:rPr>
      </w:pPr>
      <w:r w:rsidRPr="005D4DD3">
        <w:rPr>
          <w:noProof/>
          <w:lang w:eastAsia="cs-CZ"/>
        </w:rPr>
        <w:lastRenderedPageBreak/>
        <w:drawing>
          <wp:inline distT="0" distB="0" distL="0" distR="0">
            <wp:extent cx="5010680" cy="3747600"/>
            <wp:effectExtent l="0" t="0" r="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F81" w:rsidRPr="002351B3" w:rsidRDefault="00E51F81" w:rsidP="000D363A">
      <w:pPr>
        <w:pStyle w:val="Normlnpsmo"/>
        <w:spacing w:after="0"/>
        <w:rPr>
          <w:sz w:val="10"/>
          <w:szCs w:val="10"/>
        </w:rPr>
      </w:pPr>
    </w:p>
    <w:p w:rsidR="00E51F81" w:rsidRDefault="005D4DD3" w:rsidP="000D363A">
      <w:pPr>
        <w:pStyle w:val="Normlnpsmo"/>
        <w:spacing w:after="0"/>
        <w:rPr>
          <w:sz w:val="24"/>
          <w:szCs w:val="24"/>
        </w:rPr>
      </w:pPr>
      <w:r w:rsidRPr="005D4DD3">
        <w:rPr>
          <w:noProof/>
          <w:lang w:eastAsia="cs-CZ"/>
        </w:rPr>
        <w:drawing>
          <wp:inline distT="0" distB="0" distL="0" distR="0">
            <wp:extent cx="5010680" cy="3747600"/>
            <wp:effectExtent l="0" t="0" r="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60" w:rsidRPr="003C48A3" w:rsidRDefault="00777860" w:rsidP="000D363A">
      <w:pPr>
        <w:pStyle w:val="Normlnpsmo"/>
        <w:spacing w:after="0"/>
        <w:rPr>
          <w:sz w:val="24"/>
          <w:szCs w:val="24"/>
        </w:rPr>
      </w:pPr>
    </w:p>
    <w:p w:rsidR="009848D2" w:rsidRPr="00CA064C" w:rsidRDefault="009848D2" w:rsidP="000D363A">
      <w:pPr>
        <w:pStyle w:val="Normlnpsmo"/>
        <w:spacing w:after="0"/>
        <w:rPr>
          <w:sz w:val="10"/>
          <w:szCs w:val="10"/>
        </w:rPr>
      </w:pPr>
    </w:p>
    <w:p w:rsidR="000E2399" w:rsidRPr="00DC6A99" w:rsidRDefault="005D4DD3" w:rsidP="000D363A">
      <w:pPr>
        <w:pStyle w:val="Normlnpsmo"/>
        <w:spacing w:after="0"/>
        <w:rPr>
          <w:sz w:val="24"/>
          <w:szCs w:val="24"/>
        </w:rPr>
      </w:pPr>
      <w:r w:rsidRPr="005D4DD3">
        <w:rPr>
          <w:noProof/>
          <w:lang w:eastAsia="cs-CZ"/>
        </w:rPr>
        <w:lastRenderedPageBreak/>
        <w:drawing>
          <wp:inline distT="0" distB="0" distL="0" distR="0">
            <wp:extent cx="5010680" cy="3747600"/>
            <wp:effectExtent l="0" t="0" r="0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D0" w:rsidRDefault="00DB4DD0" w:rsidP="000D363A">
      <w:pPr>
        <w:pStyle w:val="Normlnpsmo"/>
        <w:spacing w:after="0"/>
        <w:rPr>
          <w:sz w:val="24"/>
          <w:szCs w:val="24"/>
        </w:rPr>
      </w:pPr>
    </w:p>
    <w:p w:rsidR="00DE3DB7" w:rsidRDefault="00440778" w:rsidP="000D363A">
      <w:pPr>
        <w:pStyle w:val="Normlnpsmo"/>
        <w:spacing w:after="0"/>
        <w:rPr>
          <w:sz w:val="24"/>
          <w:szCs w:val="24"/>
        </w:rPr>
      </w:pPr>
      <w:r>
        <w:rPr>
          <w:sz w:val="24"/>
          <w:szCs w:val="24"/>
        </w:rPr>
        <w:t>Negativní dojmy v jednotlivých dotazovacích místech:</w:t>
      </w:r>
    </w:p>
    <w:p w:rsidR="00F266D1" w:rsidRDefault="00F266D1" w:rsidP="000D363A">
      <w:pPr>
        <w:pStyle w:val="Normlnpsmo"/>
        <w:spacing w:after="0"/>
        <w:rPr>
          <w:sz w:val="24"/>
          <w:szCs w:val="24"/>
        </w:rPr>
      </w:pPr>
    </w:p>
    <w:p w:rsidR="0098579C" w:rsidRPr="0098579C" w:rsidRDefault="0098579C" w:rsidP="0098579C">
      <w:pPr>
        <w:pStyle w:val="Normlnpsmo"/>
        <w:spacing w:after="0"/>
        <w:ind w:left="360"/>
        <w:rPr>
          <w:b/>
          <w:sz w:val="24"/>
          <w:szCs w:val="24"/>
        </w:rPr>
      </w:pPr>
      <w:r w:rsidRPr="0098579C">
        <w:rPr>
          <w:b/>
          <w:sz w:val="24"/>
          <w:szCs w:val="24"/>
        </w:rPr>
        <w:t>Krkonoše a Podkrkonoší</w:t>
      </w:r>
    </w:p>
    <w:p w:rsidR="00440778" w:rsidRDefault="00570A58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Špindler</w:t>
      </w:r>
      <w:r w:rsidR="00495B45">
        <w:rPr>
          <w:sz w:val="24"/>
          <w:szCs w:val="24"/>
        </w:rPr>
        <w:t>ův</w:t>
      </w:r>
      <w:r>
        <w:rPr>
          <w:sz w:val="24"/>
          <w:szCs w:val="24"/>
        </w:rPr>
        <w:t xml:space="preserve"> Mlýn</w:t>
      </w:r>
      <w:r w:rsidR="00495B45">
        <w:rPr>
          <w:sz w:val="24"/>
          <w:szCs w:val="24"/>
        </w:rPr>
        <w:t xml:space="preserve"> – ubytování, parkování, stravování, dopravní značení, nedostatečná péče o město</w:t>
      </w:r>
    </w:p>
    <w:p w:rsidR="00570A58" w:rsidRDefault="00495B45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Dvůr Králové nad Labem – kvalita jídla, dopravní značení, parkovné u zoo</w:t>
      </w:r>
    </w:p>
    <w:p w:rsidR="00495B45" w:rsidRDefault="00495B45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Lázně Bělohrad </w:t>
      </w:r>
      <w:r w:rsidR="00D079CF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079CF">
        <w:rPr>
          <w:sz w:val="24"/>
          <w:szCs w:val="24"/>
        </w:rPr>
        <w:t>nepříjemní lidé, žádné služby pro rusky mluvící</w:t>
      </w:r>
    </w:p>
    <w:p w:rsidR="00D079CF" w:rsidRDefault="00D079CF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Trutnov – dopravní značení, neznalost cizích jazyků, strava</w:t>
      </w:r>
    </w:p>
    <w:p w:rsidR="00D079CF" w:rsidRDefault="00D079CF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Jánské </w:t>
      </w:r>
      <w:r w:rsidR="004135C3">
        <w:rPr>
          <w:sz w:val="24"/>
          <w:szCs w:val="24"/>
        </w:rPr>
        <w:t>L</w:t>
      </w:r>
      <w:r>
        <w:rPr>
          <w:sz w:val="24"/>
          <w:szCs w:val="24"/>
        </w:rPr>
        <w:t>ázně – chybějící linkový autobus, občerstvení</w:t>
      </w:r>
    </w:p>
    <w:p w:rsidR="0025740F" w:rsidRDefault="00887508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Pec pod Sněžkou </w:t>
      </w:r>
      <w:r w:rsidR="00D079CF">
        <w:rPr>
          <w:sz w:val="24"/>
          <w:szCs w:val="24"/>
        </w:rPr>
        <w:t xml:space="preserve">– ubytování, placení služeb ve </w:t>
      </w:r>
      <w:proofErr w:type="spellStart"/>
      <w:r w:rsidR="00D079CF">
        <w:rPr>
          <w:sz w:val="24"/>
          <w:szCs w:val="24"/>
        </w:rPr>
        <w:t>wellne</w:t>
      </w:r>
      <w:r w:rsidR="002D25ED">
        <w:rPr>
          <w:sz w:val="24"/>
          <w:szCs w:val="24"/>
        </w:rPr>
        <w:t>s</w:t>
      </w:r>
      <w:r w:rsidR="00D079CF">
        <w:rPr>
          <w:sz w:val="24"/>
          <w:szCs w:val="24"/>
        </w:rPr>
        <w:t>s</w:t>
      </w:r>
      <w:proofErr w:type="spellEnd"/>
      <w:r w:rsidR="00D079CF">
        <w:rPr>
          <w:sz w:val="24"/>
          <w:szCs w:val="24"/>
        </w:rPr>
        <w:t xml:space="preserve"> parku, ceny, zavřená lanovka na Sněžku</w:t>
      </w:r>
    </w:p>
    <w:p w:rsidR="00887508" w:rsidRPr="0098579C" w:rsidRDefault="0098579C" w:rsidP="0098579C">
      <w:pPr>
        <w:pStyle w:val="Normlnpsmo"/>
        <w:spacing w:after="0"/>
        <w:ind w:left="360"/>
        <w:rPr>
          <w:b/>
          <w:sz w:val="24"/>
          <w:szCs w:val="24"/>
        </w:rPr>
      </w:pPr>
      <w:r w:rsidRPr="0098579C">
        <w:rPr>
          <w:b/>
          <w:sz w:val="24"/>
          <w:szCs w:val="24"/>
        </w:rPr>
        <w:t>Kladské pomezí</w:t>
      </w:r>
    </w:p>
    <w:p w:rsidR="00887508" w:rsidRDefault="00440778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Adršpašsk</w:t>
      </w:r>
      <w:r w:rsidR="00D079CF">
        <w:rPr>
          <w:sz w:val="24"/>
          <w:szCs w:val="24"/>
        </w:rPr>
        <w:t>o-Teplické</w:t>
      </w:r>
      <w:r>
        <w:rPr>
          <w:sz w:val="24"/>
          <w:szCs w:val="24"/>
        </w:rPr>
        <w:t xml:space="preserve"> sk</w:t>
      </w:r>
      <w:r w:rsidR="00D079CF">
        <w:rPr>
          <w:sz w:val="24"/>
          <w:szCs w:val="24"/>
        </w:rPr>
        <w:t>á</w:t>
      </w:r>
      <w:r>
        <w:rPr>
          <w:sz w:val="24"/>
          <w:szCs w:val="24"/>
        </w:rPr>
        <w:t>l</w:t>
      </w:r>
      <w:r w:rsidR="00D079CF">
        <w:rPr>
          <w:sz w:val="24"/>
          <w:szCs w:val="24"/>
        </w:rPr>
        <w:t>y – neupravené porosty, nepořádek</w:t>
      </w:r>
    </w:p>
    <w:p w:rsidR="0025740F" w:rsidRPr="0098579C" w:rsidRDefault="0098579C" w:rsidP="0098579C">
      <w:pPr>
        <w:pStyle w:val="Normlnpsmo"/>
        <w:spacing w:after="0"/>
        <w:ind w:firstLine="360"/>
        <w:rPr>
          <w:b/>
          <w:sz w:val="24"/>
          <w:szCs w:val="24"/>
        </w:rPr>
      </w:pPr>
      <w:r w:rsidRPr="0098579C">
        <w:rPr>
          <w:b/>
          <w:sz w:val="24"/>
          <w:szCs w:val="24"/>
        </w:rPr>
        <w:t>Hradecko</w:t>
      </w:r>
    </w:p>
    <w:p w:rsidR="00C76745" w:rsidRDefault="00D079CF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Dožínky – špatně postavené pódium, malý zájem diváků</w:t>
      </w:r>
    </w:p>
    <w:p w:rsidR="0098579C" w:rsidRPr="0098579C" w:rsidRDefault="0098579C" w:rsidP="0098579C">
      <w:pPr>
        <w:pStyle w:val="Normlnpsmo"/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Český ráj</w:t>
      </w:r>
    </w:p>
    <w:p w:rsidR="0098579C" w:rsidRDefault="0098579C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Kost </w:t>
      </w:r>
      <w:r w:rsidR="00D079CF">
        <w:rPr>
          <w:sz w:val="24"/>
          <w:szCs w:val="24"/>
        </w:rPr>
        <w:t>– chybí program při špatném počasí, zavřené stánky</w:t>
      </w:r>
    </w:p>
    <w:p w:rsidR="00C76745" w:rsidRDefault="00D079CF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Humprecht – chybějící občerstvení, špatné značení od vlaku</w:t>
      </w:r>
    </w:p>
    <w:p w:rsidR="0098579C" w:rsidRDefault="00D079CF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Staré Hrady – parkování, omezený výklad</w:t>
      </w:r>
    </w:p>
    <w:p w:rsidR="00440778" w:rsidRDefault="00440778" w:rsidP="000D363A">
      <w:pPr>
        <w:pStyle w:val="Normlnpsmo"/>
        <w:spacing w:after="0"/>
        <w:rPr>
          <w:sz w:val="24"/>
          <w:szCs w:val="24"/>
        </w:rPr>
      </w:pPr>
    </w:p>
    <w:p w:rsidR="00440778" w:rsidRPr="009847D7" w:rsidRDefault="005D4DD3" w:rsidP="000D363A">
      <w:pPr>
        <w:pStyle w:val="Normlnpsmo"/>
        <w:spacing w:after="0"/>
        <w:rPr>
          <w:sz w:val="24"/>
          <w:szCs w:val="24"/>
        </w:rPr>
      </w:pPr>
      <w:r w:rsidRPr="005D4DD3">
        <w:rPr>
          <w:noProof/>
          <w:lang w:eastAsia="cs-CZ"/>
        </w:rPr>
        <w:lastRenderedPageBreak/>
        <w:drawing>
          <wp:inline distT="0" distB="0" distL="0" distR="0">
            <wp:extent cx="5010680" cy="3747600"/>
            <wp:effectExtent l="0" t="0" r="0" b="0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78" w:rsidRDefault="00440778" w:rsidP="000D363A">
      <w:pPr>
        <w:pStyle w:val="Normlnpsmo"/>
        <w:spacing w:after="0"/>
        <w:rPr>
          <w:sz w:val="24"/>
          <w:szCs w:val="24"/>
        </w:rPr>
      </w:pPr>
    </w:p>
    <w:p w:rsidR="001F4638" w:rsidRDefault="00EC34E1" w:rsidP="000D363A">
      <w:pPr>
        <w:pStyle w:val="Normlnpsmo"/>
        <w:spacing w:after="0"/>
        <w:rPr>
          <w:sz w:val="24"/>
          <w:szCs w:val="24"/>
        </w:rPr>
      </w:pPr>
      <w:r>
        <w:rPr>
          <w:sz w:val="24"/>
          <w:szCs w:val="24"/>
        </w:rPr>
        <w:t>Návrhy na zlepšení v jednotlivých dotazovacích místech:</w:t>
      </w:r>
    </w:p>
    <w:p w:rsidR="00F266D1" w:rsidRDefault="00F266D1" w:rsidP="000D363A">
      <w:pPr>
        <w:pStyle w:val="Normlnpsmo"/>
        <w:spacing w:after="0"/>
        <w:rPr>
          <w:sz w:val="24"/>
          <w:szCs w:val="24"/>
        </w:rPr>
      </w:pPr>
    </w:p>
    <w:p w:rsidR="00361258" w:rsidRDefault="00CF39E5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Špind</w:t>
      </w:r>
      <w:r w:rsidR="0098579C">
        <w:rPr>
          <w:sz w:val="24"/>
          <w:szCs w:val="24"/>
        </w:rPr>
        <w:t>ler</w:t>
      </w:r>
      <w:r w:rsidR="00361258">
        <w:rPr>
          <w:sz w:val="24"/>
          <w:szCs w:val="24"/>
        </w:rPr>
        <w:t>ův</w:t>
      </w:r>
      <w:r w:rsidR="0098579C">
        <w:rPr>
          <w:sz w:val="24"/>
          <w:szCs w:val="24"/>
        </w:rPr>
        <w:t xml:space="preserve"> Mlýn</w:t>
      </w:r>
      <w:r w:rsidR="00361258">
        <w:rPr>
          <w:sz w:val="24"/>
          <w:szCs w:val="24"/>
        </w:rPr>
        <w:t xml:space="preserve"> – chybí ubytování pro skupiny mladých</w:t>
      </w:r>
    </w:p>
    <w:p w:rsidR="00361258" w:rsidRDefault="00361258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Dvůr králové n. Labem – propagační materiály, opravy vozovek</w:t>
      </w:r>
    </w:p>
    <w:p w:rsidR="00361258" w:rsidRDefault="00361258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Pec p. Sněžkou – širší sortiment v obchodě</w:t>
      </w:r>
    </w:p>
    <w:p w:rsidR="00C168AE" w:rsidRPr="00753759" w:rsidRDefault="00C168AE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 w:rsidRPr="00753759">
        <w:rPr>
          <w:sz w:val="24"/>
          <w:szCs w:val="24"/>
        </w:rPr>
        <w:t>Náchod</w:t>
      </w:r>
      <w:r w:rsidR="00FB319B" w:rsidRPr="00753759">
        <w:rPr>
          <w:sz w:val="24"/>
          <w:szCs w:val="24"/>
        </w:rPr>
        <w:t xml:space="preserve"> – obchod se suvenýry</w:t>
      </w:r>
    </w:p>
    <w:p w:rsidR="00FB319B" w:rsidRDefault="00753759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Dožínky v HK – více diváků, lepší pódium</w:t>
      </w:r>
    </w:p>
    <w:p w:rsidR="00753759" w:rsidRDefault="00753759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Kost – bohatší program, podpora dopravy</w:t>
      </w:r>
    </w:p>
    <w:p w:rsidR="00753759" w:rsidRDefault="00753759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Humprecht  - lepší pěší cesty v okolí, občerstvení</w:t>
      </w:r>
    </w:p>
    <w:p w:rsidR="00753759" w:rsidRDefault="00753759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Staré hrady – prohlídky zaměřit na historii objektu, místa k sezení s přístřeškem</w:t>
      </w:r>
    </w:p>
    <w:p w:rsidR="009848D2" w:rsidRDefault="009848D2" w:rsidP="000D363A">
      <w:pPr>
        <w:pStyle w:val="Normlnpsmo"/>
        <w:spacing w:after="0"/>
        <w:rPr>
          <w:sz w:val="24"/>
          <w:szCs w:val="24"/>
        </w:rPr>
      </w:pPr>
    </w:p>
    <w:p w:rsidR="00AF767D" w:rsidRPr="00AF767D" w:rsidRDefault="00AF767D" w:rsidP="000D363A">
      <w:pPr>
        <w:pStyle w:val="Normlnpsmo"/>
        <w:spacing w:after="0"/>
        <w:rPr>
          <w:sz w:val="10"/>
          <w:szCs w:val="10"/>
        </w:rPr>
      </w:pPr>
    </w:p>
    <w:p w:rsidR="00AF767D" w:rsidRDefault="005D4DD3" w:rsidP="000D363A">
      <w:pPr>
        <w:pStyle w:val="Normlnpsmo"/>
        <w:spacing w:after="0"/>
        <w:rPr>
          <w:sz w:val="24"/>
          <w:szCs w:val="24"/>
        </w:rPr>
      </w:pPr>
      <w:r w:rsidRPr="005D4DD3">
        <w:rPr>
          <w:noProof/>
          <w:lang w:eastAsia="cs-CZ"/>
        </w:rPr>
        <w:lastRenderedPageBreak/>
        <w:drawing>
          <wp:inline distT="0" distB="0" distL="0" distR="0">
            <wp:extent cx="5010680" cy="3747600"/>
            <wp:effectExtent l="0" t="0" r="0" b="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D2" w:rsidRDefault="009848D2" w:rsidP="000D363A">
      <w:pPr>
        <w:pStyle w:val="Normlnpsmo"/>
        <w:spacing w:after="0"/>
        <w:rPr>
          <w:b/>
          <w:sz w:val="24"/>
          <w:szCs w:val="24"/>
        </w:rPr>
      </w:pPr>
    </w:p>
    <w:p w:rsidR="001C3A81" w:rsidRDefault="001C3A81" w:rsidP="00780167">
      <w:pPr>
        <w:pStyle w:val="Normlnpsmo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Celková spokojenost se stravováním byla poměrně vysoká, nejlepší hodnocení získal</w:t>
      </w:r>
      <w:r w:rsidR="00F01344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E959CA">
        <w:rPr>
          <w:sz w:val="24"/>
          <w:szCs w:val="24"/>
        </w:rPr>
        <w:t xml:space="preserve">TVÚ </w:t>
      </w:r>
      <w:r w:rsidR="00F01344">
        <w:rPr>
          <w:sz w:val="24"/>
          <w:szCs w:val="24"/>
        </w:rPr>
        <w:t xml:space="preserve">Hradecko a </w:t>
      </w:r>
      <w:r w:rsidR="00E959CA">
        <w:rPr>
          <w:sz w:val="24"/>
          <w:szCs w:val="24"/>
        </w:rPr>
        <w:t>Krkonoše a Podkrkonoší, naopak relativně hůře dopadlo</w:t>
      </w:r>
      <w:r w:rsidR="003D685A">
        <w:rPr>
          <w:sz w:val="24"/>
          <w:szCs w:val="24"/>
        </w:rPr>
        <w:t xml:space="preserve"> Kladské pomezí</w:t>
      </w:r>
      <w:r w:rsidR="00E959CA">
        <w:rPr>
          <w:sz w:val="24"/>
          <w:szCs w:val="24"/>
        </w:rPr>
        <w:t>.</w:t>
      </w:r>
    </w:p>
    <w:p w:rsidR="00E32D10" w:rsidRDefault="00F01344" w:rsidP="00780167">
      <w:pPr>
        <w:pStyle w:val="Normlnpsmo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Stravování na Hradecku</w:t>
      </w:r>
      <w:r w:rsidR="00E32D10">
        <w:rPr>
          <w:sz w:val="24"/>
          <w:szCs w:val="24"/>
        </w:rPr>
        <w:t xml:space="preserve"> hodnotili cizinci jako nejlepší ve všech jednotlivých aspektech.</w:t>
      </w:r>
    </w:p>
    <w:p w:rsidR="00E959CA" w:rsidRPr="001C3A81" w:rsidRDefault="00E959CA" w:rsidP="001C3A81">
      <w:pPr>
        <w:pStyle w:val="Normlnpsmo"/>
        <w:spacing w:after="0"/>
        <w:rPr>
          <w:sz w:val="24"/>
          <w:szCs w:val="24"/>
        </w:rPr>
      </w:pPr>
    </w:p>
    <w:p w:rsidR="00B63F24" w:rsidRPr="009316B5" w:rsidRDefault="00B63F24" w:rsidP="000D363A">
      <w:pPr>
        <w:pStyle w:val="Normlnpsmo"/>
        <w:spacing w:after="0"/>
        <w:rPr>
          <w:sz w:val="10"/>
          <w:szCs w:val="10"/>
        </w:rPr>
      </w:pPr>
    </w:p>
    <w:p w:rsidR="009848D2" w:rsidRDefault="005D4DD3" w:rsidP="000D363A">
      <w:pPr>
        <w:pStyle w:val="Normlnpsmo"/>
        <w:spacing w:after="0"/>
        <w:rPr>
          <w:b/>
          <w:sz w:val="24"/>
          <w:szCs w:val="24"/>
        </w:rPr>
      </w:pPr>
      <w:r w:rsidRPr="005D4DD3">
        <w:rPr>
          <w:noProof/>
          <w:lang w:eastAsia="cs-CZ"/>
        </w:rPr>
        <w:lastRenderedPageBreak/>
        <w:drawing>
          <wp:inline distT="0" distB="0" distL="0" distR="0">
            <wp:extent cx="5010680" cy="3747600"/>
            <wp:effectExtent l="0" t="0" r="0" b="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5CD" w:rsidRPr="002351B3" w:rsidRDefault="00B575CD" w:rsidP="000D363A">
      <w:pPr>
        <w:pStyle w:val="Normlnpsmo"/>
        <w:spacing w:after="0"/>
        <w:rPr>
          <w:b/>
          <w:sz w:val="10"/>
          <w:szCs w:val="10"/>
        </w:rPr>
      </w:pPr>
    </w:p>
    <w:p w:rsidR="00E51F81" w:rsidRDefault="00E51F81" w:rsidP="000D363A">
      <w:pPr>
        <w:pStyle w:val="Normlnpsmo"/>
        <w:spacing w:after="0"/>
        <w:rPr>
          <w:b/>
          <w:sz w:val="24"/>
          <w:szCs w:val="24"/>
        </w:rPr>
      </w:pPr>
    </w:p>
    <w:p w:rsidR="00780167" w:rsidRDefault="008C0BA1" w:rsidP="00780167">
      <w:pPr>
        <w:pStyle w:val="Normlnpsmo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Všechny aspekty</w:t>
      </w:r>
      <w:r w:rsidR="00780167">
        <w:rPr>
          <w:sz w:val="24"/>
          <w:szCs w:val="24"/>
        </w:rPr>
        <w:t> ubytování byl</w:t>
      </w:r>
      <w:r>
        <w:rPr>
          <w:sz w:val="24"/>
          <w:szCs w:val="24"/>
        </w:rPr>
        <w:t>y</w:t>
      </w:r>
      <w:r w:rsidR="00BF2FC7">
        <w:rPr>
          <w:sz w:val="24"/>
          <w:szCs w:val="24"/>
        </w:rPr>
        <w:t xml:space="preserve"> </w:t>
      </w:r>
      <w:r>
        <w:rPr>
          <w:sz w:val="24"/>
          <w:szCs w:val="24"/>
        </w:rPr>
        <w:t>nejlépe hodno</w:t>
      </w:r>
      <w:r w:rsidR="003D685A">
        <w:rPr>
          <w:sz w:val="24"/>
          <w:szCs w:val="24"/>
        </w:rPr>
        <w:t>ceny v Krkonoších a Podkrkonoší a Českém ráji, naopak nejhůře na Hradecku</w:t>
      </w:r>
      <w:r w:rsidR="00F01344">
        <w:rPr>
          <w:sz w:val="24"/>
          <w:szCs w:val="24"/>
        </w:rPr>
        <w:t xml:space="preserve"> a Kladském pomezí</w:t>
      </w:r>
      <w:r>
        <w:rPr>
          <w:sz w:val="24"/>
          <w:szCs w:val="24"/>
        </w:rPr>
        <w:t>.</w:t>
      </w:r>
    </w:p>
    <w:p w:rsidR="00780167" w:rsidRDefault="00780167" w:rsidP="000D363A">
      <w:pPr>
        <w:pStyle w:val="Normlnpsmo"/>
        <w:spacing w:after="0"/>
        <w:rPr>
          <w:b/>
          <w:sz w:val="24"/>
          <w:szCs w:val="24"/>
        </w:rPr>
      </w:pPr>
    </w:p>
    <w:p w:rsidR="002630F4" w:rsidRPr="004E5EFB" w:rsidRDefault="005D4DD3" w:rsidP="000D363A">
      <w:pPr>
        <w:pStyle w:val="Normlnpsmo"/>
        <w:spacing w:after="0"/>
        <w:rPr>
          <w:b/>
        </w:rPr>
      </w:pPr>
      <w:r w:rsidRPr="005D4DD3">
        <w:rPr>
          <w:noProof/>
          <w:lang w:eastAsia="cs-CZ"/>
        </w:rPr>
        <w:lastRenderedPageBreak/>
        <w:drawing>
          <wp:inline distT="0" distB="0" distL="0" distR="0">
            <wp:extent cx="5010680" cy="3747600"/>
            <wp:effectExtent l="0" t="0" r="0" b="0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6D1" w:rsidRDefault="00F266D1" w:rsidP="00F266D1">
      <w:pPr>
        <w:pStyle w:val="Normlnpsmo"/>
        <w:ind w:left="720"/>
        <w:rPr>
          <w:sz w:val="24"/>
          <w:szCs w:val="24"/>
        </w:rPr>
      </w:pPr>
    </w:p>
    <w:p w:rsidR="00BA7A55" w:rsidRPr="00EF576C" w:rsidRDefault="00EF576C" w:rsidP="00F266D1">
      <w:pPr>
        <w:pStyle w:val="Normlnpsmo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</w:t>
      </w:r>
      <w:r w:rsidR="00F01344">
        <w:rPr>
          <w:sz w:val="24"/>
          <w:szCs w:val="24"/>
        </w:rPr>
        <w:t> Kladském pomezí</w:t>
      </w:r>
      <w:r w:rsidR="003D685A">
        <w:rPr>
          <w:sz w:val="24"/>
          <w:szCs w:val="24"/>
        </w:rPr>
        <w:t xml:space="preserve"> </w:t>
      </w:r>
      <w:r>
        <w:rPr>
          <w:sz w:val="24"/>
          <w:szCs w:val="24"/>
        </w:rPr>
        <w:t>hodno</w:t>
      </w:r>
      <w:r w:rsidR="00D25B66">
        <w:rPr>
          <w:sz w:val="24"/>
          <w:szCs w:val="24"/>
        </w:rPr>
        <w:t>tili</w:t>
      </w:r>
      <w:r>
        <w:rPr>
          <w:sz w:val="24"/>
          <w:szCs w:val="24"/>
        </w:rPr>
        <w:t xml:space="preserve"> návštěvníci vstupné </w:t>
      </w:r>
      <w:r w:rsidR="00F01344">
        <w:rPr>
          <w:sz w:val="24"/>
          <w:szCs w:val="24"/>
        </w:rPr>
        <w:t>nejhůře</w:t>
      </w:r>
      <w:r>
        <w:rPr>
          <w:sz w:val="24"/>
          <w:szCs w:val="24"/>
        </w:rPr>
        <w:t>.</w:t>
      </w:r>
    </w:p>
    <w:p w:rsidR="00BA7A55" w:rsidRDefault="00BA7A55" w:rsidP="00F266D1">
      <w:pPr>
        <w:pStyle w:val="Normlnpsmo"/>
        <w:spacing w:after="0"/>
        <w:rPr>
          <w:b/>
          <w:sz w:val="24"/>
          <w:szCs w:val="24"/>
        </w:rPr>
      </w:pPr>
    </w:p>
    <w:p w:rsidR="003D685A" w:rsidRDefault="003D685A" w:rsidP="00F266D1">
      <w:pPr>
        <w:pStyle w:val="Normlnpsmo"/>
        <w:spacing w:after="0"/>
        <w:rPr>
          <w:b/>
          <w:sz w:val="24"/>
          <w:szCs w:val="24"/>
        </w:rPr>
      </w:pPr>
    </w:p>
    <w:p w:rsidR="00A97029" w:rsidRPr="005E60D2" w:rsidRDefault="00A97029" w:rsidP="00F266D1">
      <w:pPr>
        <w:pStyle w:val="Normlnpsmo"/>
        <w:spacing w:after="0"/>
        <w:rPr>
          <w:b/>
          <w:sz w:val="24"/>
          <w:szCs w:val="24"/>
        </w:rPr>
      </w:pPr>
      <w:r w:rsidRPr="005E60D2">
        <w:rPr>
          <w:b/>
          <w:sz w:val="24"/>
          <w:szCs w:val="24"/>
        </w:rPr>
        <w:t>Hlavní skupiny</w:t>
      </w:r>
    </w:p>
    <w:p w:rsidR="00A97029" w:rsidRPr="00A97029" w:rsidRDefault="00A97029" w:rsidP="00F266D1">
      <w:pPr>
        <w:pStyle w:val="Normlnpsmo"/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Hlavní skupiny </w:t>
      </w:r>
      <w:r w:rsidR="005E12E1">
        <w:rPr>
          <w:sz w:val="24"/>
          <w:szCs w:val="24"/>
        </w:rPr>
        <w:t xml:space="preserve">zahraničních </w:t>
      </w:r>
      <w:r w:rsidR="00F266D1">
        <w:rPr>
          <w:sz w:val="24"/>
          <w:szCs w:val="24"/>
        </w:rPr>
        <w:t>návštěvníků</w:t>
      </w:r>
      <w:r w:rsidR="00D25B66">
        <w:rPr>
          <w:sz w:val="24"/>
          <w:szCs w:val="24"/>
        </w:rPr>
        <w:t xml:space="preserve"> přijíždějících do ČR </w:t>
      </w:r>
      <w:r w:rsidRPr="00A97029">
        <w:rPr>
          <w:sz w:val="24"/>
          <w:szCs w:val="24"/>
        </w:rPr>
        <w:t>představují Němci a Poláci. Níže uvádíme základní charakteristiky těchto skupin.</w:t>
      </w:r>
    </w:p>
    <w:p w:rsidR="00A97029" w:rsidRDefault="00A97029" w:rsidP="00A97029">
      <w:pPr>
        <w:pStyle w:val="Normlnpsmo"/>
        <w:spacing w:after="0"/>
        <w:rPr>
          <w:b/>
          <w:sz w:val="24"/>
          <w:szCs w:val="24"/>
        </w:rPr>
      </w:pPr>
    </w:p>
    <w:p w:rsidR="00A97029" w:rsidRPr="00A97029" w:rsidRDefault="00A97029" w:rsidP="00A97029">
      <w:pPr>
        <w:pStyle w:val="Normlnpsmo"/>
        <w:spacing w:after="0"/>
        <w:rPr>
          <w:b/>
          <w:sz w:val="24"/>
          <w:szCs w:val="24"/>
        </w:rPr>
      </w:pPr>
      <w:r w:rsidRPr="00A97029">
        <w:rPr>
          <w:b/>
          <w:sz w:val="24"/>
          <w:szCs w:val="24"/>
        </w:rPr>
        <w:t>Němci</w:t>
      </w:r>
    </w:p>
    <w:p w:rsidR="00A97029" w:rsidRPr="00A97029" w:rsidRDefault="00A97029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přijeli hlavně </w:t>
      </w:r>
      <w:r w:rsidR="008F2ED9">
        <w:rPr>
          <w:sz w:val="24"/>
          <w:szCs w:val="24"/>
        </w:rPr>
        <w:t>z</w:t>
      </w:r>
      <w:r w:rsidRPr="00A97029">
        <w:rPr>
          <w:sz w:val="24"/>
          <w:szCs w:val="24"/>
        </w:rPr>
        <w:t>a rekreac</w:t>
      </w:r>
      <w:r w:rsidR="008F2ED9">
        <w:rPr>
          <w:sz w:val="24"/>
          <w:szCs w:val="24"/>
        </w:rPr>
        <w:t>í a odpočinkem</w:t>
      </w:r>
      <w:r w:rsidR="008E5C95">
        <w:rPr>
          <w:sz w:val="24"/>
          <w:szCs w:val="24"/>
        </w:rPr>
        <w:t xml:space="preserve"> </w:t>
      </w:r>
      <w:r>
        <w:rPr>
          <w:sz w:val="24"/>
          <w:szCs w:val="24"/>
        </w:rPr>
        <w:t>(vč. výletů, zábavy, za</w:t>
      </w:r>
      <w:r w:rsidRPr="00A97029">
        <w:rPr>
          <w:sz w:val="24"/>
          <w:szCs w:val="24"/>
        </w:rPr>
        <w:t xml:space="preserve"> účelem trávení volného času</w:t>
      </w:r>
      <w:r>
        <w:rPr>
          <w:sz w:val="24"/>
          <w:szCs w:val="24"/>
        </w:rPr>
        <w:t>)</w:t>
      </w:r>
    </w:p>
    <w:p w:rsidR="00A97029" w:rsidRPr="00A97029" w:rsidRDefault="00A97029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zajímali</w:t>
      </w:r>
      <w:r w:rsidRPr="00A97029">
        <w:rPr>
          <w:sz w:val="24"/>
          <w:szCs w:val="24"/>
        </w:rPr>
        <w:t xml:space="preserve"> se hlavně </w:t>
      </w:r>
      <w:r w:rsidR="00EF576C">
        <w:rPr>
          <w:sz w:val="24"/>
          <w:szCs w:val="24"/>
        </w:rPr>
        <w:t>o přírodu</w:t>
      </w:r>
      <w:r w:rsidR="008F006C">
        <w:rPr>
          <w:sz w:val="24"/>
          <w:szCs w:val="24"/>
        </w:rPr>
        <w:t xml:space="preserve"> a pěší turistiku</w:t>
      </w:r>
    </w:p>
    <w:p w:rsidR="00A97029" w:rsidRPr="00A97029" w:rsidRDefault="00E36840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více než </w:t>
      </w:r>
      <w:r w:rsidR="003D685A">
        <w:rPr>
          <w:sz w:val="24"/>
          <w:szCs w:val="24"/>
        </w:rPr>
        <w:t>třetina</w:t>
      </w:r>
      <w:r w:rsidR="00C727B3">
        <w:rPr>
          <w:sz w:val="24"/>
          <w:szCs w:val="24"/>
        </w:rPr>
        <w:t xml:space="preserve"> přijela </w:t>
      </w:r>
      <w:r w:rsidR="00A97029" w:rsidRPr="00A97029">
        <w:rPr>
          <w:sz w:val="24"/>
          <w:szCs w:val="24"/>
        </w:rPr>
        <w:t>s</w:t>
      </w:r>
      <w:r w:rsidR="008F2ED9">
        <w:rPr>
          <w:sz w:val="24"/>
          <w:szCs w:val="24"/>
        </w:rPr>
        <w:t> </w:t>
      </w:r>
      <w:r w:rsidR="00A97029" w:rsidRPr="00A97029">
        <w:rPr>
          <w:sz w:val="24"/>
          <w:szCs w:val="24"/>
        </w:rPr>
        <w:t>CK</w:t>
      </w:r>
    </w:p>
    <w:p w:rsidR="00A97029" w:rsidRPr="00A97029" w:rsidRDefault="00E36840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téměř polovinu </w:t>
      </w:r>
      <w:r w:rsidR="00A97029" w:rsidRPr="00A97029">
        <w:rPr>
          <w:sz w:val="24"/>
          <w:szCs w:val="24"/>
        </w:rPr>
        <w:t xml:space="preserve">tvořili </w:t>
      </w:r>
      <w:r w:rsidR="00EE563F">
        <w:rPr>
          <w:sz w:val="24"/>
          <w:szCs w:val="24"/>
        </w:rPr>
        <w:t>noví návštěvníci</w:t>
      </w:r>
    </w:p>
    <w:p w:rsidR="00A97029" w:rsidRPr="00A97029" w:rsidRDefault="00E36840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polovina přijela s partnerem</w:t>
      </w:r>
    </w:p>
    <w:p w:rsidR="00A97029" w:rsidRPr="00A97029" w:rsidRDefault="00A97029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většina přijela </w:t>
      </w:r>
      <w:r w:rsidR="00EF576C">
        <w:rPr>
          <w:sz w:val="24"/>
          <w:szCs w:val="24"/>
        </w:rPr>
        <w:t xml:space="preserve">minimálně </w:t>
      </w:r>
      <w:r w:rsidRPr="00A97029">
        <w:rPr>
          <w:sz w:val="24"/>
          <w:szCs w:val="24"/>
        </w:rPr>
        <w:t xml:space="preserve">na </w:t>
      </w:r>
      <w:r w:rsidR="00EF576C">
        <w:rPr>
          <w:sz w:val="24"/>
          <w:szCs w:val="24"/>
        </w:rPr>
        <w:t>víkend</w:t>
      </w:r>
    </w:p>
    <w:p w:rsidR="00A97029" w:rsidRPr="00A97029" w:rsidRDefault="005A4184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rozhodnutí přijet ovlivnila </w:t>
      </w:r>
      <w:r w:rsidR="00B03BF1">
        <w:rPr>
          <w:sz w:val="24"/>
          <w:szCs w:val="24"/>
        </w:rPr>
        <w:t xml:space="preserve">nejvíce </w:t>
      </w:r>
      <w:r w:rsidR="00A97029" w:rsidRPr="00A97029">
        <w:rPr>
          <w:sz w:val="24"/>
          <w:szCs w:val="24"/>
        </w:rPr>
        <w:t xml:space="preserve">vlastní </w:t>
      </w:r>
      <w:r w:rsidR="008F2ED9">
        <w:rPr>
          <w:sz w:val="24"/>
          <w:szCs w:val="24"/>
        </w:rPr>
        <w:t xml:space="preserve">předchozí </w:t>
      </w:r>
      <w:r w:rsidR="00A97029" w:rsidRPr="00A97029">
        <w:rPr>
          <w:sz w:val="24"/>
          <w:szCs w:val="24"/>
        </w:rPr>
        <w:t>zkušenost</w:t>
      </w:r>
    </w:p>
    <w:p w:rsidR="00A97029" w:rsidRPr="00A97029" w:rsidRDefault="00E36840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necelé dvě třetiny si před</w:t>
      </w:r>
      <w:r w:rsidR="003D685A">
        <w:rPr>
          <w:sz w:val="24"/>
          <w:szCs w:val="24"/>
        </w:rPr>
        <w:t xml:space="preserve"> </w:t>
      </w:r>
      <w:r w:rsidR="00A97029" w:rsidRPr="00A97029">
        <w:rPr>
          <w:sz w:val="24"/>
          <w:szCs w:val="24"/>
        </w:rPr>
        <w:t>cestou žádné informace na webu nehledal</w:t>
      </w:r>
      <w:r>
        <w:rPr>
          <w:sz w:val="24"/>
          <w:szCs w:val="24"/>
        </w:rPr>
        <w:t>y</w:t>
      </w:r>
    </w:p>
    <w:p w:rsidR="00A97029" w:rsidRPr="00A97029" w:rsidRDefault="00E36840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více než </w:t>
      </w:r>
      <w:r w:rsidR="00EF576C">
        <w:rPr>
          <w:sz w:val="24"/>
          <w:szCs w:val="24"/>
        </w:rPr>
        <w:t>polovina uvedla</w:t>
      </w:r>
      <w:r w:rsidR="00A97029" w:rsidRPr="00A97029">
        <w:rPr>
          <w:sz w:val="24"/>
          <w:szCs w:val="24"/>
        </w:rPr>
        <w:t xml:space="preserve"> nějakou negativní zkušenost (přitom nejčastěji se stížnosti týkaly </w:t>
      </w:r>
      <w:r w:rsidR="005A4184">
        <w:rPr>
          <w:sz w:val="24"/>
          <w:szCs w:val="24"/>
        </w:rPr>
        <w:t>kvality a dostupnosti služeb</w:t>
      </w:r>
      <w:r w:rsidR="00A97029" w:rsidRPr="00A97029">
        <w:rPr>
          <w:sz w:val="24"/>
          <w:szCs w:val="24"/>
        </w:rPr>
        <w:t>)</w:t>
      </w:r>
    </w:p>
    <w:p w:rsidR="00A97029" w:rsidRPr="00A97029" w:rsidRDefault="00A97029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v návrzích uváděli </w:t>
      </w:r>
      <w:r w:rsidR="005E12E1">
        <w:rPr>
          <w:sz w:val="24"/>
          <w:szCs w:val="24"/>
        </w:rPr>
        <w:t>zvýšení</w:t>
      </w:r>
      <w:r w:rsidR="00EF576C">
        <w:rPr>
          <w:sz w:val="24"/>
          <w:szCs w:val="24"/>
        </w:rPr>
        <w:t xml:space="preserve"> standard</w:t>
      </w:r>
      <w:r w:rsidR="005E12E1">
        <w:rPr>
          <w:sz w:val="24"/>
          <w:szCs w:val="24"/>
        </w:rPr>
        <w:t>u</w:t>
      </w:r>
      <w:r w:rsidR="00EF576C">
        <w:rPr>
          <w:sz w:val="24"/>
          <w:szCs w:val="24"/>
        </w:rPr>
        <w:t xml:space="preserve"> služeb</w:t>
      </w:r>
    </w:p>
    <w:p w:rsidR="00A97029" w:rsidRPr="00A97029" w:rsidRDefault="005E12E1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přesto byli </w:t>
      </w:r>
      <w:r w:rsidR="00A97029" w:rsidRPr="00A97029">
        <w:rPr>
          <w:sz w:val="24"/>
          <w:szCs w:val="24"/>
        </w:rPr>
        <w:t xml:space="preserve">se stravováním i ubytováním </w:t>
      </w:r>
      <w:r>
        <w:rPr>
          <w:sz w:val="24"/>
          <w:szCs w:val="24"/>
        </w:rPr>
        <w:t>téměř všichni spíše spokojeni a</w:t>
      </w:r>
      <w:r w:rsidR="00A97029" w:rsidRPr="00A97029">
        <w:rPr>
          <w:sz w:val="24"/>
          <w:szCs w:val="24"/>
        </w:rPr>
        <w:t xml:space="preserve"> vstupné považ</w:t>
      </w:r>
      <w:r w:rsidR="00A97029">
        <w:rPr>
          <w:sz w:val="24"/>
          <w:szCs w:val="24"/>
        </w:rPr>
        <w:t>ovali</w:t>
      </w:r>
      <w:r w:rsidR="00A97029" w:rsidRPr="00A97029">
        <w:rPr>
          <w:sz w:val="24"/>
          <w:szCs w:val="24"/>
        </w:rPr>
        <w:t xml:space="preserve"> za přiměřené (</w:t>
      </w:r>
      <w:r w:rsidR="00E66DAF">
        <w:rPr>
          <w:sz w:val="24"/>
          <w:szCs w:val="24"/>
        </w:rPr>
        <w:t xml:space="preserve">většina </w:t>
      </w:r>
      <w:r w:rsidR="00A97029" w:rsidRPr="00A97029">
        <w:rPr>
          <w:sz w:val="24"/>
          <w:szCs w:val="24"/>
        </w:rPr>
        <w:t xml:space="preserve">hodnotila </w:t>
      </w:r>
      <w:r w:rsidR="008F006C">
        <w:rPr>
          <w:sz w:val="24"/>
          <w:szCs w:val="24"/>
        </w:rPr>
        <w:t xml:space="preserve">známkou </w:t>
      </w:r>
      <w:r w:rsidR="00E66DAF">
        <w:rPr>
          <w:sz w:val="24"/>
          <w:szCs w:val="24"/>
        </w:rPr>
        <w:t>1-2</w:t>
      </w:r>
      <w:r w:rsidR="00A97029" w:rsidRPr="00A97029">
        <w:rPr>
          <w:sz w:val="24"/>
          <w:szCs w:val="24"/>
        </w:rPr>
        <w:t>)</w:t>
      </w:r>
    </w:p>
    <w:p w:rsidR="00A97029" w:rsidRPr="00A97029" w:rsidRDefault="00E36840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dvě třetiny přijely</w:t>
      </w:r>
      <w:r w:rsidR="00A97029" w:rsidRPr="00A97029">
        <w:rPr>
          <w:sz w:val="24"/>
          <w:szCs w:val="24"/>
        </w:rPr>
        <w:t xml:space="preserve"> autem, </w:t>
      </w:r>
      <w:r>
        <w:rPr>
          <w:sz w:val="24"/>
          <w:szCs w:val="24"/>
        </w:rPr>
        <w:t>čtvrtina</w:t>
      </w:r>
      <w:r w:rsidR="00A97029" w:rsidRPr="00A97029">
        <w:rPr>
          <w:sz w:val="24"/>
          <w:szCs w:val="24"/>
        </w:rPr>
        <w:t xml:space="preserve"> autobusem</w:t>
      </w:r>
    </w:p>
    <w:p w:rsidR="00A97029" w:rsidRPr="00A97029" w:rsidRDefault="008F006C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nejčastěji </w:t>
      </w:r>
      <w:r w:rsidR="00F266D1">
        <w:rPr>
          <w:sz w:val="24"/>
          <w:szCs w:val="24"/>
        </w:rPr>
        <w:t>s</w:t>
      </w:r>
      <w:r w:rsidR="005E12E1">
        <w:rPr>
          <w:sz w:val="24"/>
          <w:szCs w:val="24"/>
        </w:rPr>
        <w:t xml:space="preserve">e jednalo o osoby </w:t>
      </w:r>
      <w:r>
        <w:rPr>
          <w:sz w:val="24"/>
          <w:szCs w:val="24"/>
        </w:rPr>
        <w:t xml:space="preserve">ve věku </w:t>
      </w:r>
      <w:r w:rsidR="00E36840">
        <w:rPr>
          <w:sz w:val="24"/>
          <w:szCs w:val="24"/>
        </w:rPr>
        <w:t>3</w:t>
      </w:r>
      <w:r w:rsidR="00B03BF1">
        <w:rPr>
          <w:sz w:val="24"/>
          <w:szCs w:val="24"/>
        </w:rPr>
        <w:t>6+</w:t>
      </w:r>
      <w:r w:rsidR="00C727B3">
        <w:rPr>
          <w:sz w:val="24"/>
          <w:szCs w:val="24"/>
        </w:rPr>
        <w:t xml:space="preserve"> let</w:t>
      </w:r>
    </w:p>
    <w:p w:rsidR="00A97029" w:rsidRPr="00A97029" w:rsidRDefault="00A97029" w:rsidP="00A97029">
      <w:pPr>
        <w:pStyle w:val="Normlnpsmo"/>
        <w:spacing w:after="0"/>
        <w:rPr>
          <w:sz w:val="24"/>
          <w:szCs w:val="24"/>
        </w:rPr>
      </w:pPr>
    </w:p>
    <w:p w:rsidR="00A97029" w:rsidRPr="00A97029" w:rsidRDefault="00A97029" w:rsidP="00A97029">
      <w:pPr>
        <w:pStyle w:val="Normlnpsmo"/>
        <w:spacing w:after="0"/>
        <w:rPr>
          <w:b/>
          <w:sz w:val="24"/>
          <w:szCs w:val="24"/>
        </w:rPr>
      </w:pPr>
      <w:r w:rsidRPr="00A97029">
        <w:rPr>
          <w:b/>
          <w:sz w:val="24"/>
          <w:szCs w:val="24"/>
        </w:rPr>
        <w:t>Poláci</w:t>
      </w:r>
    </w:p>
    <w:p w:rsidR="00A97029" w:rsidRPr="00A97029" w:rsidRDefault="00A97029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přijeli hlavně </w:t>
      </w:r>
      <w:r w:rsidR="008F2ED9">
        <w:rPr>
          <w:sz w:val="24"/>
          <w:szCs w:val="24"/>
        </w:rPr>
        <w:t>z</w:t>
      </w:r>
      <w:r w:rsidRPr="00A97029">
        <w:rPr>
          <w:sz w:val="24"/>
          <w:szCs w:val="24"/>
        </w:rPr>
        <w:t>a rekreac</w:t>
      </w:r>
      <w:r w:rsidR="008F2ED9">
        <w:rPr>
          <w:sz w:val="24"/>
          <w:szCs w:val="24"/>
        </w:rPr>
        <w:t>í</w:t>
      </w:r>
      <w:r w:rsidR="004135C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(vč. výletu, zábavy, </w:t>
      </w:r>
      <w:r w:rsidRPr="00A97029">
        <w:rPr>
          <w:sz w:val="24"/>
          <w:szCs w:val="24"/>
        </w:rPr>
        <w:t>za účelem trávení volného času</w:t>
      </w:r>
      <w:r>
        <w:rPr>
          <w:sz w:val="24"/>
          <w:szCs w:val="24"/>
        </w:rPr>
        <w:t>)</w:t>
      </w:r>
    </w:p>
    <w:p w:rsidR="00A97029" w:rsidRPr="00A97029" w:rsidRDefault="00A97029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>zajíma</w:t>
      </w:r>
      <w:r>
        <w:rPr>
          <w:sz w:val="24"/>
          <w:szCs w:val="24"/>
        </w:rPr>
        <w:t>li</w:t>
      </w:r>
      <w:r w:rsidRPr="00A97029">
        <w:rPr>
          <w:sz w:val="24"/>
          <w:szCs w:val="24"/>
        </w:rPr>
        <w:t xml:space="preserve"> se </w:t>
      </w:r>
      <w:r w:rsidR="00282C61">
        <w:rPr>
          <w:sz w:val="24"/>
          <w:szCs w:val="24"/>
        </w:rPr>
        <w:t xml:space="preserve">o </w:t>
      </w:r>
      <w:r w:rsidR="00E36840">
        <w:rPr>
          <w:sz w:val="24"/>
          <w:szCs w:val="24"/>
        </w:rPr>
        <w:t>p</w:t>
      </w:r>
      <w:r w:rsidR="008F006C">
        <w:rPr>
          <w:sz w:val="24"/>
          <w:szCs w:val="24"/>
        </w:rPr>
        <w:t>amátky</w:t>
      </w:r>
      <w:r w:rsidR="003D685A">
        <w:rPr>
          <w:sz w:val="24"/>
          <w:szCs w:val="24"/>
        </w:rPr>
        <w:t xml:space="preserve"> a </w:t>
      </w:r>
      <w:r w:rsidR="00E36840">
        <w:rPr>
          <w:sz w:val="24"/>
          <w:szCs w:val="24"/>
        </w:rPr>
        <w:t>přírodu</w:t>
      </w:r>
    </w:p>
    <w:p w:rsidR="003D685A" w:rsidRDefault="003D685A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 w:rsidRPr="003D685A">
        <w:rPr>
          <w:sz w:val="24"/>
          <w:szCs w:val="24"/>
        </w:rPr>
        <w:t>většina</w:t>
      </w:r>
      <w:r w:rsidR="00C727B3" w:rsidRPr="003D685A">
        <w:rPr>
          <w:sz w:val="24"/>
          <w:szCs w:val="24"/>
        </w:rPr>
        <w:t xml:space="preserve"> přijela </w:t>
      </w:r>
      <w:r w:rsidRPr="003D685A">
        <w:rPr>
          <w:sz w:val="24"/>
          <w:szCs w:val="24"/>
        </w:rPr>
        <w:t>po vlastní ose</w:t>
      </w:r>
    </w:p>
    <w:p w:rsidR="00A97029" w:rsidRPr="003D685A" w:rsidRDefault="00E36840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více než </w:t>
      </w:r>
      <w:r w:rsidR="003D685A">
        <w:rPr>
          <w:sz w:val="24"/>
          <w:szCs w:val="24"/>
        </w:rPr>
        <w:t>polovinu</w:t>
      </w:r>
      <w:r w:rsidR="00C727B3" w:rsidRPr="003D685A">
        <w:rPr>
          <w:sz w:val="24"/>
          <w:szCs w:val="24"/>
        </w:rPr>
        <w:t xml:space="preserve"> tvořili</w:t>
      </w:r>
      <w:r w:rsidR="00A97029" w:rsidRPr="003D685A">
        <w:rPr>
          <w:sz w:val="24"/>
          <w:szCs w:val="24"/>
        </w:rPr>
        <w:t xml:space="preserve"> noví návštěvníci</w:t>
      </w:r>
    </w:p>
    <w:p w:rsidR="00A97029" w:rsidRPr="00A97029" w:rsidRDefault="00E36840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necelá polovina </w:t>
      </w:r>
      <w:r w:rsidR="00C727B3">
        <w:rPr>
          <w:sz w:val="24"/>
          <w:szCs w:val="24"/>
        </w:rPr>
        <w:t>přijel</w:t>
      </w:r>
      <w:r>
        <w:rPr>
          <w:sz w:val="24"/>
          <w:szCs w:val="24"/>
        </w:rPr>
        <w:t>a</w:t>
      </w:r>
      <w:r w:rsidR="00A97029" w:rsidRPr="00A97029">
        <w:rPr>
          <w:sz w:val="24"/>
          <w:szCs w:val="24"/>
        </w:rPr>
        <w:t xml:space="preserve"> se skupinou přátel, příbuzných</w:t>
      </w:r>
    </w:p>
    <w:p w:rsidR="00A97029" w:rsidRPr="00A97029" w:rsidRDefault="005A4184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nejčastěji</w:t>
      </w:r>
      <w:r w:rsidR="00A97029" w:rsidRPr="00A97029">
        <w:rPr>
          <w:sz w:val="24"/>
          <w:szCs w:val="24"/>
        </w:rPr>
        <w:t xml:space="preserve"> přijel</w:t>
      </w:r>
      <w:r>
        <w:rPr>
          <w:sz w:val="24"/>
          <w:szCs w:val="24"/>
        </w:rPr>
        <w:t>i</w:t>
      </w:r>
      <w:r w:rsidR="00A97029" w:rsidRPr="00A97029">
        <w:rPr>
          <w:sz w:val="24"/>
          <w:szCs w:val="24"/>
        </w:rPr>
        <w:t xml:space="preserve"> na </w:t>
      </w:r>
      <w:r w:rsidR="008F006C">
        <w:rPr>
          <w:sz w:val="24"/>
          <w:szCs w:val="24"/>
        </w:rPr>
        <w:t>1</w:t>
      </w:r>
      <w:r w:rsidR="005E12E1">
        <w:rPr>
          <w:sz w:val="24"/>
          <w:szCs w:val="24"/>
        </w:rPr>
        <w:t xml:space="preserve"> den nebo víkend</w:t>
      </w:r>
    </w:p>
    <w:p w:rsidR="00A97029" w:rsidRPr="00A97029" w:rsidRDefault="008F006C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nejčastěji </w:t>
      </w:r>
      <w:r w:rsidR="008E5C95">
        <w:rPr>
          <w:sz w:val="24"/>
          <w:szCs w:val="24"/>
        </w:rPr>
        <w:t>je k návštěvě vedlo</w:t>
      </w:r>
      <w:r w:rsidR="00A97029" w:rsidRPr="00A97029">
        <w:rPr>
          <w:sz w:val="24"/>
          <w:szCs w:val="24"/>
        </w:rPr>
        <w:t xml:space="preserve"> doporučení přátel</w:t>
      </w:r>
    </w:p>
    <w:p w:rsidR="00A97029" w:rsidRPr="00A97029" w:rsidRDefault="00E36840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čtyři pětiny </w:t>
      </w:r>
      <w:r w:rsidR="00DA48EC">
        <w:rPr>
          <w:sz w:val="24"/>
          <w:szCs w:val="24"/>
        </w:rPr>
        <w:t>nehledal</w:t>
      </w:r>
      <w:r>
        <w:rPr>
          <w:sz w:val="24"/>
          <w:szCs w:val="24"/>
        </w:rPr>
        <w:t>y</w:t>
      </w:r>
      <w:r w:rsidR="008E5C95">
        <w:rPr>
          <w:sz w:val="24"/>
          <w:szCs w:val="24"/>
        </w:rPr>
        <w:t xml:space="preserve"> </w:t>
      </w:r>
      <w:r w:rsidR="00A97029" w:rsidRPr="00A97029">
        <w:rPr>
          <w:sz w:val="24"/>
          <w:szCs w:val="24"/>
        </w:rPr>
        <w:t xml:space="preserve">na webu </w:t>
      </w:r>
      <w:r>
        <w:rPr>
          <w:sz w:val="24"/>
          <w:szCs w:val="24"/>
        </w:rPr>
        <w:t xml:space="preserve">žádné </w:t>
      </w:r>
      <w:r w:rsidR="00A97029" w:rsidRPr="00A97029">
        <w:rPr>
          <w:sz w:val="24"/>
          <w:szCs w:val="24"/>
        </w:rPr>
        <w:t>bližší informace před cestou</w:t>
      </w:r>
    </w:p>
    <w:p w:rsidR="00A97029" w:rsidRPr="00A97029" w:rsidRDefault="00E36840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třetina</w:t>
      </w:r>
      <w:r w:rsidR="005A4184">
        <w:rPr>
          <w:sz w:val="24"/>
          <w:szCs w:val="24"/>
        </w:rPr>
        <w:t xml:space="preserve"> uvedl</w:t>
      </w:r>
      <w:r>
        <w:rPr>
          <w:sz w:val="24"/>
          <w:szCs w:val="24"/>
        </w:rPr>
        <w:t>a</w:t>
      </w:r>
      <w:r w:rsidR="005A4184">
        <w:rPr>
          <w:sz w:val="24"/>
          <w:szCs w:val="24"/>
        </w:rPr>
        <w:t xml:space="preserve"> nějakou negativní zkušenost </w:t>
      </w:r>
      <w:r>
        <w:rPr>
          <w:sz w:val="24"/>
          <w:szCs w:val="24"/>
        </w:rPr>
        <w:t>– slabý program a stav vozovek</w:t>
      </w:r>
    </w:p>
    <w:p w:rsidR="00A97029" w:rsidRPr="00A97029" w:rsidRDefault="00A97029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v návrzích </w:t>
      </w:r>
      <w:r w:rsidR="00977554">
        <w:rPr>
          <w:sz w:val="24"/>
          <w:szCs w:val="24"/>
        </w:rPr>
        <w:t xml:space="preserve">uváděli </w:t>
      </w:r>
      <w:r w:rsidR="00E66DAF">
        <w:rPr>
          <w:sz w:val="24"/>
          <w:szCs w:val="24"/>
        </w:rPr>
        <w:t xml:space="preserve">rozšíření </w:t>
      </w:r>
      <w:r w:rsidR="00E36840">
        <w:rPr>
          <w:sz w:val="24"/>
          <w:szCs w:val="24"/>
        </w:rPr>
        <w:t>propagace</w:t>
      </w:r>
    </w:p>
    <w:p w:rsidR="00A97029" w:rsidRPr="00A97029" w:rsidRDefault="00A97029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se </w:t>
      </w:r>
      <w:r w:rsidR="00C727B3">
        <w:rPr>
          <w:sz w:val="24"/>
          <w:szCs w:val="24"/>
        </w:rPr>
        <w:t>stravováním i ubytováním byli spíše spokojeni</w:t>
      </w:r>
      <w:r w:rsidRPr="00A97029">
        <w:rPr>
          <w:sz w:val="24"/>
          <w:szCs w:val="24"/>
        </w:rPr>
        <w:t>, vstupné považ</w:t>
      </w:r>
      <w:r>
        <w:rPr>
          <w:sz w:val="24"/>
          <w:szCs w:val="24"/>
        </w:rPr>
        <w:t>ovali</w:t>
      </w:r>
      <w:r w:rsidRPr="00A97029">
        <w:rPr>
          <w:sz w:val="24"/>
          <w:szCs w:val="24"/>
        </w:rPr>
        <w:t xml:space="preserve"> za přiměřené (hodnotil</w:t>
      </w:r>
      <w:r w:rsidR="00E66DAF">
        <w:rPr>
          <w:sz w:val="24"/>
          <w:szCs w:val="24"/>
        </w:rPr>
        <w:t>i nejvýše známkou 3</w:t>
      </w:r>
      <w:r w:rsidRPr="00A97029">
        <w:rPr>
          <w:sz w:val="24"/>
          <w:szCs w:val="24"/>
        </w:rPr>
        <w:t>)</w:t>
      </w:r>
    </w:p>
    <w:p w:rsidR="00A97029" w:rsidRPr="00A97029" w:rsidRDefault="001340EC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nejčastěji přijeli autem</w:t>
      </w:r>
    </w:p>
    <w:p w:rsidR="00174AA3" w:rsidRPr="009847D7" w:rsidRDefault="00D9347B" w:rsidP="00A97029">
      <w:pPr>
        <w:pStyle w:val="Nadpis30"/>
      </w:pPr>
      <w:r w:rsidRPr="00A97029">
        <w:br w:type="page"/>
      </w:r>
      <w:bookmarkStart w:id="20" w:name="_Toc345574086"/>
      <w:r w:rsidR="00174AA3" w:rsidRPr="009847D7">
        <w:lastRenderedPageBreak/>
        <w:t>Malí návštěvníci</w:t>
      </w:r>
      <w:bookmarkEnd w:id="20"/>
    </w:p>
    <w:p w:rsidR="00B02690" w:rsidRPr="009847D7" w:rsidRDefault="00B02690" w:rsidP="00B02690">
      <w:pPr>
        <w:pStyle w:val="Normlnpsmo"/>
        <w:spacing w:after="0"/>
        <w:rPr>
          <w:sz w:val="24"/>
          <w:szCs w:val="24"/>
        </w:rPr>
      </w:pPr>
    </w:p>
    <w:p w:rsidR="00CD6F81" w:rsidRDefault="000C65B4" w:rsidP="00CD6F81">
      <w:pPr>
        <w:pStyle w:val="Normlnpsmo"/>
        <w:rPr>
          <w:sz w:val="24"/>
          <w:szCs w:val="24"/>
        </w:rPr>
      </w:pPr>
      <w:r>
        <w:rPr>
          <w:sz w:val="24"/>
          <w:szCs w:val="24"/>
        </w:rPr>
        <w:t>Většin</w:t>
      </w:r>
      <w:r w:rsidR="0063196F">
        <w:rPr>
          <w:sz w:val="24"/>
          <w:szCs w:val="24"/>
        </w:rPr>
        <w:t>a</w:t>
      </w:r>
      <w:r w:rsidR="00CD6F81">
        <w:rPr>
          <w:sz w:val="24"/>
          <w:szCs w:val="24"/>
        </w:rPr>
        <w:t xml:space="preserve"> dětí přijela do lokality s</w:t>
      </w:r>
      <w:r w:rsidR="0063196F">
        <w:rPr>
          <w:sz w:val="24"/>
          <w:szCs w:val="24"/>
        </w:rPr>
        <w:t> </w:t>
      </w:r>
      <w:r w:rsidR="00CD6F81">
        <w:rPr>
          <w:sz w:val="24"/>
          <w:szCs w:val="24"/>
        </w:rPr>
        <w:t xml:space="preserve">rodinou. Nejčastějším </w:t>
      </w:r>
      <w:r w:rsidR="00CD6F81">
        <w:rPr>
          <w:b/>
          <w:sz w:val="24"/>
          <w:szCs w:val="24"/>
        </w:rPr>
        <w:t>důvodem návštěvy</w:t>
      </w:r>
      <w:r w:rsidR="00CD6F81">
        <w:rPr>
          <w:sz w:val="24"/>
          <w:szCs w:val="24"/>
        </w:rPr>
        <w:t xml:space="preserve"> byl </w:t>
      </w:r>
      <w:r w:rsidR="00C74155">
        <w:rPr>
          <w:sz w:val="24"/>
          <w:szCs w:val="24"/>
        </w:rPr>
        <w:t>zajíma</w:t>
      </w:r>
      <w:r w:rsidR="00CD6F81">
        <w:rPr>
          <w:sz w:val="24"/>
          <w:szCs w:val="24"/>
        </w:rPr>
        <w:t>vý program</w:t>
      </w:r>
      <w:r w:rsidR="008E5C95">
        <w:rPr>
          <w:sz w:val="24"/>
          <w:szCs w:val="24"/>
        </w:rPr>
        <w:t xml:space="preserve"> </w:t>
      </w:r>
      <w:r w:rsidR="0063196F">
        <w:rPr>
          <w:sz w:val="24"/>
          <w:szCs w:val="24"/>
        </w:rPr>
        <w:t xml:space="preserve">v navštíveném místě nebo </w:t>
      </w:r>
      <w:r>
        <w:rPr>
          <w:sz w:val="24"/>
          <w:szCs w:val="24"/>
        </w:rPr>
        <w:t>trávení dovolené</w:t>
      </w:r>
      <w:r w:rsidR="0063196F">
        <w:rPr>
          <w:sz w:val="24"/>
          <w:szCs w:val="24"/>
        </w:rPr>
        <w:t>.</w:t>
      </w:r>
      <w:r w:rsidR="00CD6F81">
        <w:rPr>
          <w:sz w:val="24"/>
          <w:szCs w:val="24"/>
        </w:rPr>
        <w:t xml:space="preserve"> Téměř všichni malí návštěvníci (</w:t>
      </w:r>
      <w:r>
        <w:rPr>
          <w:sz w:val="24"/>
          <w:szCs w:val="24"/>
        </w:rPr>
        <w:t>88</w:t>
      </w:r>
      <w:r w:rsidR="00CD6F81">
        <w:rPr>
          <w:sz w:val="24"/>
          <w:szCs w:val="24"/>
        </w:rPr>
        <w:t xml:space="preserve"> %) byli </w:t>
      </w:r>
      <w:r w:rsidR="00543E44">
        <w:rPr>
          <w:sz w:val="24"/>
          <w:szCs w:val="24"/>
        </w:rPr>
        <w:t>na šetřeném místě</w:t>
      </w:r>
      <w:r w:rsidR="00CD6F81">
        <w:rPr>
          <w:sz w:val="24"/>
          <w:szCs w:val="24"/>
        </w:rPr>
        <w:t xml:space="preserve"> spokojeni</w:t>
      </w:r>
      <w:r w:rsidR="00C74155">
        <w:rPr>
          <w:sz w:val="24"/>
          <w:szCs w:val="24"/>
        </w:rPr>
        <w:t xml:space="preserve">. </w:t>
      </w:r>
      <w:r w:rsidR="0063196F">
        <w:rPr>
          <w:sz w:val="24"/>
          <w:szCs w:val="24"/>
        </w:rPr>
        <w:t>Výjimečné v</w:t>
      </w:r>
      <w:r w:rsidR="00CD6F81">
        <w:rPr>
          <w:sz w:val="24"/>
          <w:szCs w:val="24"/>
        </w:rPr>
        <w:t>ýtk</w:t>
      </w:r>
      <w:r w:rsidR="0063196F">
        <w:rPr>
          <w:sz w:val="24"/>
          <w:szCs w:val="24"/>
        </w:rPr>
        <w:t>y</w:t>
      </w:r>
      <w:r w:rsidR="00CD6F81">
        <w:rPr>
          <w:sz w:val="24"/>
          <w:szCs w:val="24"/>
        </w:rPr>
        <w:t xml:space="preserve"> se týkal</w:t>
      </w:r>
      <w:r w:rsidR="0063196F">
        <w:rPr>
          <w:sz w:val="24"/>
          <w:szCs w:val="24"/>
        </w:rPr>
        <w:t>y</w:t>
      </w:r>
      <w:r w:rsidR="008E5C95">
        <w:rPr>
          <w:sz w:val="24"/>
          <w:szCs w:val="24"/>
        </w:rPr>
        <w:t xml:space="preserve"> </w:t>
      </w:r>
      <w:r>
        <w:rPr>
          <w:sz w:val="24"/>
          <w:szCs w:val="24"/>
        </w:rPr>
        <w:t>programu a služeb na zámku Humprecht</w:t>
      </w:r>
      <w:r w:rsidR="00CD6F81">
        <w:rPr>
          <w:sz w:val="24"/>
          <w:szCs w:val="24"/>
        </w:rPr>
        <w:t xml:space="preserve">. </w:t>
      </w:r>
      <w:r w:rsidR="00B1584D">
        <w:rPr>
          <w:sz w:val="24"/>
          <w:szCs w:val="24"/>
        </w:rPr>
        <w:t>Téměř v</w:t>
      </w:r>
      <w:r w:rsidR="00CD6F81">
        <w:rPr>
          <w:sz w:val="24"/>
          <w:szCs w:val="24"/>
        </w:rPr>
        <w:t>šechny děti by se rády na navštívené místo vrátily.</w:t>
      </w:r>
    </w:p>
    <w:p w:rsidR="00CD6F81" w:rsidRDefault="0063196F" w:rsidP="00CD6F81">
      <w:pPr>
        <w:pStyle w:val="Normlnpsmo"/>
        <w:rPr>
          <w:sz w:val="24"/>
          <w:szCs w:val="24"/>
        </w:rPr>
      </w:pPr>
      <w:r>
        <w:rPr>
          <w:sz w:val="24"/>
          <w:szCs w:val="24"/>
        </w:rPr>
        <w:t xml:space="preserve">Pětina </w:t>
      </w:r>
      <w:r w:rsidR="00CD6F81">
        <w:rPr>
          <w:sz w:val="24"/>
          <w:szCs w:val="24"/>
        </w:rPr>
        <w:t xml:space="preserve">dětí přispěla </w:t>
      </w:r>
      <w:r w:rsidR="00CD6F81">
        <w:rPr>
          <w:b/>
          <w:sz w:val="24"/>
          <w:szCs w:val="24"/>
        </w:rPr>
        <w:t>návrhem na zlepšení</w:t>
      </w:r>
      <w:r w:rsidR="00CD6F81">
        <w:rPr>
          <w:sz w:val="24"/>
          <w:szCs w:val="24"/>
        </w:rPr>
        <w:t xml:space="preserve"> a to zejména na </w:t>
      </w:r>
      <w:r w:rsidR="00B1584D">
        <w:rPr>
          <w:sz w:val="24"/>
          <w:szCs w:val="24"/>
        </w:rPr>
        <w:t>bohatší program (</w:t>
      </w:r>
      <w:r w:rsidR="000C65B4">
        <w:rPr>
          <w:sz w:val="24"/>
          <w:szCs w:val="24"/>
        </w:rPr>
        <w:t>okolí Teplických skal,</w:t>
      </w:r>
      <w:r>
        <w:rPr>
          <w:sz w:val="24"/>
          <w:szCs w:val="24"/>
        </w:rPr>
        <w:t xml:space="preserve"> </w:t>
      </w:r>
      <w:r w:rsidR="000C65B4">
        <w:rPr>
          <w:sz w:val="24"/>
          <w:szCs w:val="24"/>
        </w:rPr>
        <w:t>zámek Humprecht</w:t>
      </w:r>
      <w:r>
        <w:rPr>
          <w:sz w:val="24"/>
          <w:szCs w:val="24"/>
        </w:rPr>
        <w:t>,</w:t>
      </w:r>
      <w:r w:rsidR="000C65B4">
        <w:rPr>
          <w:sz w:val="24"/>
          <w:szCs w:val="24"/>
        </w:rPr>
        <w:t xml:space="preserve"> </w:t>
      </w:r>
      <w:r w:rsidR="004135C3">
        <w:rPr>
          <w:sz w:val="24"/>
          <w:szCs w:val="24"/>
        </w:rPr>
        <w:t>d</w:t>
      </w:r>
      <w:r w:rsidR="000C65B4">
        <w:rPr>
          <w:sz w:val="24"/>
          <w:szCs w:val="24"/>
        </w:rPr>
        <w:t>ožínky v HK</w:t>
      </w:r>
      <w:r w:rsidR="00B1584D">
        <w:rPr>
          <w:sz w:val="24"/>
          <w:szCs w:val="24"/>
        </w:rPr>
        <w:t xml:space="preserve">) a </w:t>
      </w:r>
      <w:r w:rsidR="00C74155">
        <w:rPr>
          <w:sz w:val="24"/>
          <w:szCs w:val="24"/>
        </w:rPr>
        <w:t>vybavenost (</w:t>
      </w:r>
      <w:r w:rsidR="000C65B4">
        <w:rPr>
          <w:sz w:val="24"/>
          <w:szCs w:val="24"/>
        </w:rPr>
        <w:t xml:space="preserve">lavičky na </w:t>
      </w:r>
      <w:proofErr w:type="spellStart"/>
      <w:r w:rsidR="000C65B4">
        <w:rPr>
          <w:sz w:val="24"/>
          <w:szCs w:val="24"/>
        </w:rPr>
        <w:t>Humprechtě</w:t>
      </w:r>
      <w:proofErr w:type="spellEnd"/>
      <w:r>
        <w:rPr>
          <w:sz w:val="24"/>
          <w:szCs w:val="24"/>
        </w:rPr>
        <w:t xml:space="preserve">, </w:t>
      </w:r>
      <w:r w:rsidR="000C65B4">
        <w:rPr>
          <w:sz w:val="24"/>
          <w:szCs w:val="24"/>
        </w:rPr>
        <w:t>občerstvení pro děti na Starých Hradech</w:t>
      </w:r>
      <w:r w:rsidR="00B1584D">
        <w:rPr>
          <w:sz w:val="24"/>
          <w:szCs w:val="24"/>
        </w:rPr>
        <w:t>)</w:t>
      </w:r>
      <w:r w:rsidR="00CD6F81">
        <w:rPr>
          <w:sz w:val="24"/>
          <w:szCs w:val="24"/>
        </w:rPr>
        <w:t>.</w:t>
      </w:r>
    </w:p>
    <w:p w:rsidR="00CD6F81" w:rsidRDefault="00CD6F81" w:rsidP="00CD6F81">
      <w:pPr>
        <w:pStyle w:val="Normlnpsmo"/>
        <w:rPr>
          <w:sz w:val="24"/>
          <w:szCs w:val="24"/>
        </w:rPr>
      </w:pPr>
      <w:r>
        <w:rPr>
          <w:sz w:val="24"/>
          <w:szCs w:val="24"/>
        </w:rPr>
        <w:t xml:space="preserve">O případný </w:t>
      </w:r>
      <w:r>
        <w:rPr>
          <w:b/>
          <w:sz w:val="24"/>
          <w:szCs w:val="24"/>
        </w:rPr>
        <w:t xml:space="preserve">profil </w:t>
      </w:r>
      <w:proofErr w:type="spellStart"/>
      <w:r>
        <w:rPr>
          <w:b/>
          <w:sz w:val="24"/>
          <w:szCs w:val="24"/>
        </w:rPr>
        <w:t>KHK</w:t>
      </w:r>
      <w:proofErr w:type="spellEnd"/>
      <w:r>
        <w:rPr>
          <w:b/>
          <w:sz w:val="24"/>
          <w:szCs w:val="24"/>
        </w:rPr>
        <w:t xml:space="preserve"> na </w:t>
      </w:r>
      <w:proofErr w:type="spellStart"/>
      <w:r>
        <w:rPr>
          <w:b/>
          <w:sz w:val="24"/>
          <w:szCs w:val="24"/>
        </w:rPr>
        <w:t>Facebooku</w:t>
      </w:r>
      <w:proofErr w:type="spellEnd"/>
      <w:r>
        <w:rPr>
          <w:b/>
          <w:sz w:val="24"/>
          <w:szCs w:val="24"/>
        </w:rPr>
        <w:t>/</w:t>
      </w:r>
      <w:proofErr w:type="spellStart"/>
      <w:r>
        <w:rPr>
          <w:b/>
          <w:sz w:val="24"/>
          <w:szCs w:val="24"/>
        </w:rPr>
        <w:t>Twitteru</w:t>
      </w:r>
      <w:proofErr w:type="spellEnd"/>
      <w:r>
        <w:rPr>
          <w:sz w:val="24"/>
          <w:szCs w:val="24"/>
        </w:rPr>
        <w:t xml:space="preserve"> by se</w:t>
      </w:r>
      <w:r w:rsidR="002D25ED">
        <w:rPr>
          <w:sz w:val="24"/>
          <w:szCs w:val="24"/>
        </w:rPr>
        <w:t xml:space="preserve"> pravděpodobně</w:t>
      </w:r>
      <w:r>
        <w:rPr>
          <w:sz w:val="24"/>
          <w:szCs w:val="24"/>
        </w:rPr>
        <w:t xml:space="preserve"> zajímal</w:t>
      </w:r>
      <w:r w:rsidR="003D614E">
        <w:rPr>
          <w:sz w:val="24"/>
          <w:szCs w:val="24"/>
        </w:rPr>
        <w:t>a</w:t>
      </w:r>
      <w:r w:rsidR="00D722CC">
        <w:rPr>
          <w:sz w:val="24"/>
          <w:szCs w:val="24"/>
        </w:rPr>
        <w:t xml:space="preserve"> </w:t>
      </w:r>
      <w:r w:rsidR="000C65B4">
        <w:rPr>
          <w:sz w:val="24"/>
          <w:szCs w:val="24"/>
        </w:rPr>
        <w:t xml:space="preserve">více než </w:t>
      </w:r>
      <w:r w:rsidR="00650B73">
        <w:rPr>
          <w:sz w:val="24"/>
          <w:szCs w:val="24"/>
        </w:rPr>
        <w:t>polovina</w:t>
      </w:r>
      <w:r>
        <w:rPr>
          <w:sz w:val="24"/>
          <w:szCs w:val="24"/>
        </w:rPr>
        <w:t xml:space="preserve"> dětí. </w:t>
      </w:r>
    </w:p>
    <w:p w:rsidR="00F26A91" w:rsidRDefault="00CD6F81" w:rsidP="00D85A4E">
      <w:pPr>
        <w:pStyle w:val="Nadpis20"/>
        <w:rPr>
          <w:b w:val="0"/>
        </w:rPr>
      </w:pPr>
      <w:r>
        <w:t xml:space="preserve"> </w:t>
      </w:r>
    </w:p>
    <w:p w:rsidR="005E7E9B" w:rsidRPr="009847D7" w:rsidRDefault="00F26A91" w:rsidP="00B41C2C">
      <w:pPr>
        <w:pStyle w:val="Nadpis10"/>
      </w:pPr>
      <w:r>
        <w:br w:type="page"/>
      </w:r>
      <w:bookmarkStart w:id="21" w:name="_Toc306173084"/>
      <w:bookmarkStart w:id="22" w:name="_Toc345574087"/>
      <w:r w:rsidR="005E7E9B" w:rsidRPr="009847D7">
        <w:lastRenderedPageBreak/>
        <w:t>Východiska a parametry projektu</w:t>
      </w:r>
      <w:bookmarkEnd w:id="21"/>
      <w:bookmarkEnd w:id="22"/>
    </w:p>
    <w:p w:rsidR="005E7E9B" w:rsidRPr="009847D7" w:rsidRDefault="005E7E9B" w:rsidP="005E7E9B">
      <w:pPr>
        <w:pStyle w:val="Normlnpsmo"/>
        <w:spacing w:after="0"/>
        <w:rPr>
          <w:b/>
        </w:rPr>
      </w:pPr>
    </w:p>
    <w:p w:rsidR="005E7E9B" w:rsidRPr="009847D7" w:rsidRDefault="005E7E9B" w:rsidP="005E7E9B">
      <w:pPr>
        <w:pStyle w:val="Nadpis20"/>
      </w:pPr>
      <w:bookmarkStart w:id="23" w:name="_Toc306173085"/>
      <w:bookmarkStart w:id="24" w:name="_Toc345574088"/>
      <w:r w:rsidRPr="009847D7">
        <w:t>Zadání a cíle projektu</w:t>
      </w:r>
      <w:bookmarkEnd w:id="23"/>
      <w:bookmarkEnd w:id="24"/>
    </w:p>
    <w:p w:rsidR="005E7E9B" w:rsidRPr="009847D7" w:rsidRDefault="005E7E9B" w:rsidP="005E7E9B">
      <w:pPr>
        <w:pStyle w:val="Normlnpsmo"/>
        <w:spacing w:after="0"/>
        <w:rPr>
          <w:b/>
          <w:sz w:val="24"/>
          <w:szCs w:val="24"/>
        </w:rPr>
      </w:pPr>
    </w:p>
    <w:p w:rsidR="005E7E9B" w:rsidRPr="009847D7" w:rsidRDefault="005E7E9B" w:rsidP="005E7E9B">
      <w:pPr>
        <w:pStyle w:val="Normlnpsmo"/>
        <w:spacing w:after="0"/>
        <w:rPr>
          <w:noProof/>
          <w:sz w:val="24"/>
          <w:szCs w:val="24"/>
        </w:rPr>
      </w:pPr>
      <w:r w:rsidRPr="009847D7">
        <w:rPr>
          <w:sz w:val="24"/>
          <w:szCs w:val="24"/>
        </w:rPr>
        <w:t>Zadavatelem projektu</w:t>
      </w:r>
      <w:r w:rsidRPr="009847D7">
        <w:rPr>
          <w:b/>
          <w:sz w:val="24"/>
          <w:szCs w:val="24"/>
        </w:rPr>
        <w:t xml:space="preserve"> „STATISTICKÁ ŠETŘENÍ A MONITORING</w:t>
      </w:r>
      <w:r w:rsidRPr="009847D7">
        <w:rPr>
          <w:sz w:val="24"/>
          <w:szCs w:val="24"/>
        </w:rPr>
        <w:t xml:space="preserve">“ je krajský úřad Královéhradeckého kraje. Projekt </w:t>
      </w:r>
      <w:r w:rsidRPr="009847D7">
        <w:rPr>
          <w:noProof/>
          <w:sz w:val="24"/>
          <w:szCs w:val="24"/>
        </w:rPr>
        <w:t xml:space="preserve">je financován z Regionálního operačního programu NUTS II Severovýchod, </w:t>
      </w:r>
      <w:bookmarkStart w:id="25" w:name="OLE_LINK7"/>
      <w:bookmarkStart w:id="26" w:name="OLE_LINK8"/>
      <w:r w:rsidRPr="009847D7">
        <w:rPr>
          <w:noProof/>
          <w:sz w:val="24"/>
          <w:szCs w:val="24"/>
        </w:rPr>
        <w:t xml:space="preserve">prioritní osy 3 Cestovní ruch, oblasti podpory </w:t>
      </w:r>
      <w:bookmarkEnd w:id="25"/>
      <w:bookmarkEnd w:id="26"/>
      <w:r w:rsidRPr="009847D7">
        <w:rPr>
          <w:noProof/>
          <w:sz w:val="24"/>
          <w:szCs w:val="24"/>
        </w:rPr>
        <w:t>3.2 Marketingové a koordinační aktivity v oblasti cestovního ruchu.</w:t>
      </w:r>
    </w:p>
    <w:p w:rsidR="005E7E9B" w:rsidRPr="009847D7" w:rsidRDefault="005E7E9B" w:rsidP="005E7E9B">
      <w:pPr>
        <w:pStyle w:val="Normlnpsmo"/>
        <w:spacing w:after="0"/>
        <w:rPr>
          <w:noProof/>
          <w:sz w:val="24"/>
          <w:szCs w:val="24"/>
        </w:rPr>
      </w:pPr>
    </w:p>
    <w:p w:rsidR="005E7E9B" w:rsidRPr="009847D7" w:rsidRDefault="005E7E9B" w:rsidP="005E7E9B">
      <w:pPr>
        <w:pStyle w:val="Normlnpsmo"/>
        <w:spacing w:after="0"/>
        <w:rPr>
          <w:sz w:val="24"/>
          <w:szCs w:val="24"/>
        </w:rPr>
      </w:pPr>
      <w:r w:rsidRPr="009847D7">
        <w:rPr>
          <w:sz w:val="24"/>
          <w:szCs w:val="24"/>
        </w:rPr>
        <w:t xml:space="preserve">Předmětem projektu je realizace šetření a analýza dat s cílem zmapovat portfolio turistů v KHK, zjistit jejich potřeby a spokojenost. Součástí projektu je dále formulace adekvátních opatření, která mohou zlepšit turistickou infrastrukturu a kvalitu poskytovaných služeb a definovat požadovanou turistickou nabídku pro jednotlivé cílové skupiny návštěvníků a tím celkově zvýšit návštěvnost kraje. </w:t>
      </w:r>
    </w:p>
    <w:p w:rsidR="005E7E9B" w:rsidRPr="009847D7" w:rsidRDefault="005E7E9B" w:rsidP="005E7E9B">
      <w:pPr>
        <w:pStyle w:val="Normlnpsmo"/>
        <w:spacing w:after="0"/>
        <w:rPr>
          <w:sz w:val="24"/>
          <w:szCs w:val="24"/>
        </w:rPr>
      </w:pPr>
      <w:r w:rsidRPr="009847D7">
        <w:rPr>
          <w:sz w:val="24"/>
          <w:szCs w:val="24"/>
        </w:rPr>
        <w:t>Kvantifikace objemu turistů bude součástí Závěrečné zprávy.</w:t>
      </w:r>
    </w:p>
    <w:p w:rsidR="005E7E9B" w:rsidRPr="009847D7" w:rsidRDefault="005E7E9B" w:rsidP="005E7E9B">
      <w:pPr>
        <w:pStyle w:val="Normlnpsmo"/>
        <w:spacing w:after="0"/>
        <w:rPr>
          <w:b/>
          <w:sz w:val="24"/>
          <w:szCs w:val="24"/>
        </w:rPr>
      </w:pPr>
    </w:p>
    <w:p w:rsidR="005E7E9B" w:rsidRPr="009847D7" w:rsidRDefault="005E7E9B" w:rsidP="005E7E9B">
      <w:pPr>
        <w:pStyle w:val="Nadpis20"/>
      </w:pPr>
      <w:bookmarkStart w:id="27" w:name="_Toc306173086"/>
      <w:bookmarkStart w:id="28" w:name="_Toc345574089"/>
      <w:r w:rsidRPr="009847D7">
        <w:t>Metodika projektu</w:t>
      </w:r>
      <w:bookmarkEnd w:id="27"/>
      <w:bookmarkEnd w:id="28"/>
    </w:p>
    <w:p w:rsidR="005E7E9B" w:rsidRPr="009847D7" w:rsidRDefault="005E7E9B" w:rsidP="005E7E9B">
      <w:pPr>
        <w:pStyle w:val="Normlnpsmo"/>
        <w:spacing w:after="0"/>
        <w:rPr>
          <w:sz w:val="24"/>
          <w:szCs w:val="24"/>
        </w:rPr>
      </w:pPr>
    </w:p>
    <w:p w:rsidR="005E7E9B" w:rsidRPr="009847D7" w:rsidRDefault="005E7E9B" w:rsidP="005E7E9B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Šetření probíhá na území Královéhradeckého kraje, které je dle schválené rajonizace rozděleno do 5 turisticky významných území (dále jen „TVÚ“), a to: </w:t>
      </w:r>
    </w:p>
    <w:p w:rsidR="005E7E9B" w:rsidRPr="009847D7" w:rsidRDefault="005E7E9B" w:rsidP="00780167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TVÚ Krkonoše a Podkrkonoší</w:t>
      </w:r>
    </w:p>
    <w:p w:rsidR="005E7E9B" w:rsidRPr="009847D7" w:rsidRDefault="005E7E9B" w:rsidP="00780167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TVÚ Orlické hory a Podorlicko</w:t>
      </w:r>
    </w:p>
    <w:p w:rsidR="005E7E9B" w:rsidRPr="009847D7" w:rsidRDefault="005E7E9B" w:rsidP="00780167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TVÚ Český ráj</w:t>
      </w:r>
    </w:p>
    <w:p w:rsidR="005E7E9B" w:rsidRPr="009847D7" w:rsidRDefault="005E7E9B" w:rsidP="00780167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TVÚ Kladské pomezí</w:t>
      </w:r>
    </w:p>
    <w:p w:rsidR="005E7E9B" w:rsidRPr="009847D7" w:rsidRDefault="005E7E9B" w:rsidP="00780167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TVÚ Hradecko.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V rámci</w:t>
      </w:r>
      <w:r>
        <w:rPr>
          <w:rFonts w:ascii="Arial" w:hAnsi="Arial" w:cs="Arial"/>
          <w:noProof/>
          <w:sz w:val="24"/>
          <w:szCs w:val="24"/>
        </w:rPr>
        <w:t xml:space="preserve"> TVÚ</w:t>
      </w:r>
      <w:r w:rsidRPr="009847D7">
        <w:rPr>
          <w:rFonts w:ascii="Arial" w:hAnsi="Arial" w:cs="Arial"/>
          <w:noProof/>
          <w:sz w:val="24"/>
          <w:szCs w:val="24"/>
        </w:rPr>
        <w:t xml:space="preserve"> byla pro každou vlnu definována dotazovací místa (viz. Harmonogram šetření). 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Výzkum je rozdělen na dvě části – kvantitativní FtF a kvalitativní IDI.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9847D7" w:rsidRDefault="005E7E9B" w:rsidP="005E7E9B">
      <w:pPr>
        <w:pStyle w:val="Nadpis30"/>
      </w:pPr>
      <w:bookmarkStart w:id="29" w:name="_Toc306173361"/>
      <w:bookmarkStart w:id="30" w:name="_Toc306175733"/>
      <w:bookmarkStart w:id="31" w:name="_Toc306687449"/>
      <w:bookmarkStart w:id="32" w:name="_Toc306687513"/>
      <w:bookmarkStart w:id="33" w:name="_Toc314139083"/>
      <w:bookmarkStart w:id="34" w:name="_Toc329860659"/>
      <w:bookmarkStart w:id="35" w:name="_Toc337620642"/>
      <w:bookmarkStart w:id="36" w:name="_Toc345574090"/>
      <w:r w:rsidRPr="009847D7">
        <w:t>Metoda šetření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Kvantitativní část probíhá metodou face-to-face </w:t>
      </w:r>
      <w:r>
        <w:rPr>
          <w:rFonts w:ascii="Arial" w:hAnsi="Arial" w:cs="Arial"/>
          <w:noProof/>
          <w:sz w:val="24"/>
          <w:szCs w:val="24"/>
        </w:rPr>
        <w:t>(FtF)</w:t>
      </w:r>
      <w:r w:rsidRPr="009847D7">
        <w:rPr>
          <w:rFonts w:ascii="Arial" w:hAnsi="Arial" w:cs="Arial"/>
          <w:noProof/>
          <w:sz w:val="24"/>
          <w:szCs w:val="24"/>
        </w:rPr>
        <w:t xml:space="preserve">a místem šetření je vytipovaná lokalita v rámci TVÚ. Kvalitativní část probíhá metodou face-to-face </w:t>
      </w:r>
      <w:r>
        <w:rPr>
          <w:rFonts w:ascii="Arial" w:hAnsi="Arial" w:cs="Arial"/>
          <w:noProof/>
          <w:sz w:val="24"/>
          <w:szCs w:val="24"/>
        </w:rPr>
        <w:t xml:space="preserve">hloubkových rozhovorů (IDI) </w:t>
      </w:r>
      <w:r w:rsidRPr="009847D7">
        <w:rPr>
          <w:rFonts w:ascii="Arial" w:hAnsi="Arial" w:cs="Arial"/>
          <w:noProof/>
          <w:sz w:val="24"/>
          <w:szCs w:val="24"/>
        </w:rPr>
        <w:t>např. v ubytovacích zařízeních, střediscích cestovního ruchu apod.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9847D7" w:rsidRDefault="005E7E9B" w:rsidP="005E7E9B">
      <w:pPr>
        <w:pStyle w:val="Nadpis30"/>
      </w:pPr>
      <w:bookmarkStart w:id="37" w:name="_Toc306173362"/>
      <w:bookmarkStart w:id="38" w:name="_Toc306175734"/>
      <w:bookmarkStart w:id="39" w:name="_Toc306687450"/>
      <w:bookmarkStart w:id="40" w:name="_Toc306687514"/>
      <w:bookmarkStart w:id="41" w:name="_Toc314139084"/>
      <w:bookmarkStart w:id="42" w:name="_Toc329860660"/>
      <w:bookmarkStart w:id="43" w:name="_Toc337620643"/>
      <w:bookmarkStart w:id="44" w:name="_Toc345574091"/>
      <w:r w:rsidRPr="009847D7">
        <w:t>Cílová skupina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Cílovou skupinu tvoří </w:t>
      </w:r>
      <w:r w:rsidR="00BC1DFD">
        <w:rPr>
          <w:rFonts w:ascii="Arial" w:hAnsi="Arial" w:cs="Arial"/>
          <w:noProof/>
          <w:sz w:val="24"/>
          <w:szCs w:val="24"/>
        </w:rPr>
        <w:t>návštěvníci</w:t>
      </w:r>
      <w:r w:rsidRPr="009847D7">
        <w:rPr>
          <w:rFonts w:ascii="Arial" w:hAnsi="Arial" w:cs="Arial"/>
          <w:noProof/>
          <w:sz w:val="24"/>
          <w:szCs w:val="24"/>
        </w:rPr>
        <w:t xml:space="preserve"> s pozitivním vztahem k cestování, kteří v posledních 3 letech strávili 14 dní ( i jednotlivě) cestováním po ČR během dovolené, víkendů a volna.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9847D7" w:rsidRDefault="005E7E9B" w:rsidP="005E7E9B">
      <w:pPr>
        <w:pStyle w:val="Nadpis30"/>
      </w:pPr>
      <w:bookmarkStart w:id="45" w:name="_Toc306173363"/>
      <w:bookmarkStart w:id="46" w:name="_Toc306175735"/>
      <w:bookmarkStart w:id="47" w:name="_Toc306687451"/>
      <w:bookmarkStart w:id="48" w:name="_Toc306687515"/>
      <w:bookmarkStart w:id="49" w:name="_Toc314139085"/>
      <w:bookmarkStart w:id="50" w:name="_Toc329860661"/>
      <w:bookmarkStart w:id="51" w:name="_Toc337620644"/>
      <w:bookmarkStart w:id="52" w:name="_Toc345574092"/>
      <w:r w:rsidRPr="009847D7">
        <w:t>Velikost výběru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Velikost výběru je pro FtF stanovena na 500 osob, přitom na každou </w:t>
      </w:r>
      <w:r>
        <w:rPr>
          <w:rFonts w:ascii="Arial" w:hAnsi="Arial" w:cs="Arial"/>
          <w:noProof/>
          <w:sz w:val="24"/>
          <w:szCs w:val="24"/>
        </w:rPr>
        <w:t>TVÚ</w:t>
      </w:r>
      <w:r w:rsidRPr="009847D7">
        <w:rPr>
          <w:rFonts w:ascii="Arial" w:hAnsi="Arial" w:cs="Arial"/>
          <w:noProof/>
          <w:sz w:val="24"/>
          <w:szCs w:val="24"/>
        </w:rPr>
        <w:t xml:space="preserve"> připadá 100 osob a na každé dotazovací místo 20 osob. Kvóty jsou stanoveny s ohledem na pohlaví (muži 50 %, ženy 50 %), věk (</w:t>
      </w:r>
      <w:r w:rsidRPr="009847D7">
        <w:rPr>
          <w:rFonts w:ascii="Arial" w:hAnsi="Arial" w:cs="Arial"/>
          <w:sz w:val="24"/>
          <w:szCs w:val="24"/>
        </w:rPr>
        <w:t>7-10 let 1 %, 10-14 let 9 %, 15-25 let 25 %, 26-35 let 25 %, 36-55 let 25 %, 56+ 25 %</w:t>
      </w:r>
      <w:r w:rsidRPr="009847D7">
        <w:rPr>
          <w:rFonts w:ascii="Arial" w:hAnsi="Arial" w:cs="Arial"/>
          <w:noProof/>
          <w:sz w:val="24"/>
          <w:szCs w:val="24"/>
        </w:rPr>
        <w:t xml:space="preserve">) a státní příslušnost respondentů (Češi 70 %, cizinci 30 %). Pro IDI velikost výběru </w:t>
      </w:r>
      <w:r w:rsidRPr="009847D7">
        <w:rPr>
          <w:rFonts w:ascii="Arial" w:hAnsi="Arial" w:cs="Arial"/>
          <w:noProof/>
          <w:sz w:val="24"/>
          <w:szCs w:val="24"/>
        </w:rPr>
        <w:lastRenderedPageBreak/>
        <w:t xml:space="preserve">činí </w:t>
      </w:r>
      <w:r w:rsidR="00CD6F81">
        <w:rPr>
          <w:rFonts w:ascii="Arial" w:hAnsi="Arial" w:cs="Arial"/>
          <w:noProof/>
          <w:sz w:val="24"/>
          <w:szCs w:val="24"/>
        </w:rPr>
        <w:t>30</w:t>
      </w:r>
      <w:r w:rsidRPr="009847D7">
        <w:rPr>
          <w:rFonts w:ascii="Arial" w:hAnsi="Arial" w:cs="Arial"/>
          <w:noProof/>
          <w:sz w:val="24"/>
          <w:szCs w:val="24"/>
        </w:rPr>
        <w:t xml:space="preserve"> osob pro </w:t>
      </w:r>
      <w:r w:rsidR="005E218F">
        <w:rPr>
          <w:rFonts w:ascii="Arial" w:hAnsi="Arial" w:cs="Arial"/>
          <w:noProof/>
          <w:sz w:val="24"/>
          <w:szCs w:val="24"/>
        </w:rPr>
        <w:t>4</w:t>
      </w:r>
      <w:r w:rsidRPr="009847D7">
        <w:rPr>
          <w:rFonts w:ascii="Arial" w:hAnsi="Arial" w:cs="Arial"/>
          <w:noProof/>
          <w:sz w:val="24"/>
          <w:szCs w:val="24"/>
        </w:rPr>
        <w:t xml:space="preserve">. vlnu, přičemž pro každé </w:t>
      </w:r>
      <w:r>
        <w:rPr>
          <w:rFonts w:ascii="Arial" w:hAnsi="Arial" w:cs="Arial"/>
          <w:noProof/>
          <w:sz w:val="24"/>
          <w:szCs w:val="24"/>
        </w:rPr>
        <w:t>TVÚ</w:t>
      </w:r>
      <w:r w:rsidRPr="009847D7">
        <w:rPr>
          <w:rFonts w:ascii="Arial" w:hAnsi="Arial" w:cs="Arial"/>
          <w:noProof/>
          <w:sz w:val="24"/>
          <w:szCs w:val="24"/>
        </w:rPr>
        <w:t xml:space="preserve"> jsou zvolena 3 dotazovací místa a kvóta je stanovena pro státní příslušnost (70 % Češi, 30 % cizinci).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9847D7" w:rsidRDefault="005E7E9B" w:rsidP="005E7E9B">
      <w:pPr>
        <w:pStyle w:val="Nadpis30"/>
      </w:pPr>
      <w:bookmarkStart w:id="53" w:name="_Toc306173364"/>
      <w:bookmarkStart w:id="54" w:name="_Toc306175736"/>
      <w:bookmarkStart w:id="55" w:name="_Toc306687452"/>
      <w:bookmarkStart w:id="56" w:name="_Toc306687516"/>
      <w:bookmarkStart w:id="57" w:name="_Toc314139086"/>
      <w:bookmarkStart w:id="58" w:name="_Toc329860662"/>
      <w:bookmarkStart w:id="59" w:name="_Toc337620645"/>
      <w:bookmarkStart w:id="60" w:name="_Toc345574093"/>
      <w:r w:rsidRPr="009847D7">
        <w:t>Metoda výběru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Pro výběr respondentů je využita metoda náhodného kvótního výběru. Výběr respondentů probíhá tak, že jsou respondenti vybíráni metodou náhodného kroku. Je stanoven časový interval 3 minuty, po jehož uplynutí začíná tazatel odpočítávat osoby. Náhodný krok pro oslovení respondenta je 5, tazatel tedy osloví pátého jedince. V případě, že se jedná o turistu, požádá o rozhovor. Pokud je odmítnut, použije tazatel opět náhodný krok 5 pro oslovení další osoby. Dovoluje-li to tazateli kvóta, vyplní s respondentem dotazník. Po ukončení rozhovoru začíná stejným postupem vyhledávat respondenta znovu po uplynutí 3 minut. 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E838D9" w:rsidRDefault="005E7E9B" w:rsidP="005E7E9B">
      <w:pPr>
        <w:pStyle w:val="Nadpis30"/>
      </w:pPr>
      <w:bookmarkStart w:id="61" w:name="_Toc306173368"/>
      <w:bookmarkStart w:id="62" w:name="_Toc306175740"/>
      <w:bookmarkStart w:id="63" w:name="_Toc306687453"/>
      <w:bookmarkStart w:id="64" w:name="_Toc306687517"/>
      <w:bookmarkStart w:id="65" w:name="_Toc314139087"/>
      <w:bookmarkStart w:id="66" w:name="_Toc329860663"/>
      <w:bookmarkStart w:id="67" w:name="_Toc337620646"/>
      <w:bookmarkStart w:id="68" w:name="_Toc345574094"/>
      <w:r w:rsidRPr="00E838D9">
        <w:t>Spolehlivost výsledků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:rsidR="007902FC" w:rsidRPr="00E838D9" w:rsidRDefault="00E077B1" w:rsidP="005E7E9B">
      <w:pPr>
        <w:pStyle w:val="Normlnpsmo"/>
        <w:spacing w:after="0"/>
        <w:rPr>
          <w:noProof/>
          <w:sz w:val="24"/>
          <w:szCs w:val="24"/>
        </w:rPr>
      </w:pPr>
      <w:r w:rsidRPr="00E838D9">
        <w:rPr>
          <w:noProof/>
          <w:sz w:val="24"/>
          <w:szCs w:val="24"/>
        </w:rPr>
        <w:t>Velikost výběru byla stanovena na 500 respondentů za každé období, tj. 4000 respondentů za celkovou dobu trvání projektu. Rozmanitost vzorku je zajištěna šíří dotazovacích míst a termínů šetření. Tazatelé jsou povinni dodržovat metodu náhodného kroku a nesmějí systematicky ovlivň</w:t>
      </w:r>
      <w:r w:rsidR="007902FC" w:rsidRPr="00E838D9">
        <w:rPr>
          <w:noProof/>
          <w:sz w:val="24"/>
          <w:szCs w:val="24"/>
        </w:rPr>
        <w:t xml:space="preserve">ovat složení respondentů.Přesto je třeba zjištěné údaje chápat jako </w:t>
      </w:r>
      <w:r w:rsidR="007902FC" w:rsidRPr="00E838D9">
        <w:rPr>
          <w:b/>
          <w:noProof/>
          <w:sz w:val="24"/>
          <w:szCs w:val="24"/>
        </w:rPr>
        <w:t xml:space="preserve">odhady podílů v základním </w:t>
      </w:r>
      <w:r w:rsidR="006359E3" w:rsidRPr="00E838D9">
        <w:rPr>
          <w:b/>
          <w:noProof/>
          <w:sz w:val="24"/>
          <w:szCs w:val="24"/>
        </w:rPr>
        <w:t xml:space="preserve">souboru návštěvníků </w:t>
      </w:r>
      <w:r w:rsidR="006359E3" w:rsidRPr="00E838D9">
        <w:rPr>
          <w:noProof/>
          <w:sz w:val="24"/>
          <w:szCs w:val="24"/>
        </w:rPr>
        <w:t xml:space="preserve">a obdobně přistupovat při hodnocení čtvrtletním změn nebo změn v podrobnějším třídění. </w:t>
      </w:r>
    </w:p>
    <w:p w:rsidR="006359E3" w:rsidRPr="00E838D9" w:rsidRDefault="006359E3" w:rsidP="005E7E9B">
      <w:pPr>
        <w:pStyle w:val="Normlnpsmo"/>
        <w:spacing w:after="0"/>
        <w:rPr>
          <w:noProof/>
          <w:sz w:val="24"/>
          <w:szCs w:val="24"/>
        </w:rPr>
      </w:pPr>
      <w:r w:rsidRPr="00E838D9">
        <w:rPr>
          <w:noProof/>
          <w:sz w:val="24"/>
          <w:szCs w:val="24"/>
        </w:rPr>
        <w:t>Např. podíl osob, které přijely na jednodenní výlet do KHK činil v létě 2011 48 %. Na 95%ní hladině spolehlivosti se tento údaj pohyboval v intervalu 43% až 52 %.</w:t>
      </w:r>
    </w:p>
    <w:p w:rsidR="006359E3" w:rsidRPr="00E838D9" w:rsidRDefault="006359E3" w:rsidP="005E7E9B">
      <w:pPr>
        <w:pStyle w:val="Normlnpsmo"/>
        <w:spacing w:after="0"/>
        <w:rPr>
          <w:noProof/>
          <w:sz w:val="24"/>
          <w:szCs w:val="24"/>
        </w:rPr>
      </w:pPr>
      <w:r w:rsidRPr="00E838D9">
        <w:rPr>
          <w:noProof/>
          <w:sz w:val="24"/>
          <w:szCs w:val="24"/>
        </w:rPr>
        <w:t>Z toho důvodu bude analýza jednotlivých TVÚ součástí závěrečné zprávy.</w:t>
      </w:r>
    </w:p>
    <w:p w:rsidR="002C3EB7" w:rsidRDefault="002C3EB7" w:rsidP="005E7E9B">
      <w:pPr>
        <w:pStyle w:val="Normlnpsmo"/>
        <w:spacing w:after="0"/>
        <w:rPr>
          <w:b/>
        </w:rPr>
      </w:pPr>
    </w:p>
    <w:p w:rsidR="002C3EB7" w:rsidRPr="00B41C2C" w:rsidRDefault="002C3EB7" w:rsidP="00B41C2C">
      <w:pPr>
        <w:pStyle w:val="Nadpis30"/>
      </w:pPr>
      <w:bookmarkStart w:id="69" w:name="_Toc306173369"/>
      <w:bookmarkStart w:id="70" w:name="_Toc306175741"/>
      <w:bookmarkStart w:id="71" w:name="_Toc306687454"/>
      <w:bookmarkStart w:id="72" w:name="_Toc306687518"/>
      <w:bookmarkStart w:id="73" w:name="_Toc314139088"/>
      <w:bookmarkStart w:id="74" w:name="_Toc329860664"/>
      <w:bookmarkStart w:id="75" w:name="_Toc337620647"/>
      <w:bookmarkStart w:id="76" w:name="_Toc345574095"/>
      <w:r w:rsidRPr="00B41C2C">
        <w:t>Základní pojmy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2C3EB7" w:rsidRPr="00B41C2C" w:rsidRDefault="002C3EB7" w:rsidP="00FC0DA4">
      <w:pPr>
        <w:pStyle w:val="Normlnpsmo"/>
        <w:spacing w:after="0"/>
        <w:rPr>
          <w:noProof/>
          <w:sz w:val="24"/>
          <w:szCs w:val="24"/>
        </w:rPr>
      </w:pPr>
      <w:r w:rsidRPr="00B41C2C">
        <w:rPr>
          <w:noProof/>
          <w:sz w:val="24"/>
          <w:szCs w:val="24"/>
        </w:rPr>
        <w:t>Ve zprávě</w:t>
      </w:r>
      <w:r w:rsidR="00ED1994" w:rsidRPr="00B41C2C">
        <w:rPr>
          <w:noProof/>
          <w:sz w:val="24"/>
          <w:szCs w:val="24"/>
        </w:rPr>
        <w:t xml:space="preserve"> je používán termín návštěvníci. Tento termín</w:t>
      </w:r>
      <w:r w:rsidRPr="00B41C2C">
        <w:rPr>
          <w:noProof/>
          <w:sz w:val="24"/>
          <w:szCs w:val="24"/>
        </w:rPr>
        <w:t xml:space="preserve"> zahrnuje všechny osoby, </w:t>
      </w:r>
      <w:r w:rsidR="00ED1994" w:rsidRPr="00B41C2C">
        <w:rPr>
          <w:noProof/>
          <w:sz w:val="24"/>
          <w:szCs w:val="24"/>
        </w:rPr>
        <w:t>pro které byla návštěva kraje hlavním důvodem cesty</w:t>
      </w:r>
      <w:r w:rsidR="009234CA" w:rsidRPr="00B41C2C">
        <w:rPr>
          <w:noProof/>
          <w:sz w:val="24"/>
          <w:szCs w:val="24"/>
        </w:rPr>
        <w:t xml:space="preserve"> nebo důvodem k přerušení cesty do jiného místa</w:t>
      </w:r>
      <w:r w:rsidR="00ED1994" w:rsidRPr="00B41C2C">
        <w:rPr>
          <w:noProof/>
          <w:sz w:val="24"/>
          <w:szCs w:val="24"/>
        </w:rPr>
        <w:t xml:space="preserve">. Tyto osoby přijely do KHK na omezenou dobu </w:t>
      </w:r>
      <w:r w:rsidRPr="00B41C2C">
        <w:rPr>
          <w:noProof/>
          <w:sz w:val="24"/>
          <w:szCs w:val="24"/>
        </w:rPr>
        <w:t xml:space="preserve">a </w:t>
      </w:r>
      <w:r w:rsidR="00ED1994" w:rsidRPr="00B41C2C">
        <w:rPr>
          <w:noProof/>
          <w:sz w:val="24"/>
          <w:szCs w:val="24"/>
        </w:rPr>
        <w:t xml:space="preserve">mají obvyklé bydliště </w:t>
      </w:r>
      <w:r w:rsidRPr="00B41C2C">
        <w:rPr>
          <w:noProof/>
          <w:sz w:val="24"/>
          <w:szCs w:val="24"/>
        </w:rPr>
        <w:t>v jiném kraji nebo v jiné lokalitě KHK</w:t>
      </w:r>
      <w:r w:rsidR="009234CA" w:rsidRPr="00B41C2C">
        <w:rPr>
          <w:noProof/>
          <w:sz w:val="24"/>
          <w:szCs w:val="24"/>
        </w:rPr>
        <w:t>, do kterého se po skončení návštěvy místa hodlají vrátit</w:t>
      </w:r>
      <w:r w:rsidRPr="00B41C2C">
        <w:rPr>
          <w:noProof/>
          <w:sz w:val="24"/>
          <w:szCs w:val="24"/>
        </w:rPr>
        <w:t>. Přitom jsou zahrnuty všechny důvody návštěvy (rekreace, pobyty zdravotní, pracovní cesty, nákupy</w:t>
      </w:r>
      <w:r w:rsidR="00ED1994" w:rsidRPr="00B41C2C">
        <w:rPr>
          <w:noProof/>
          <w:sz w:val="24"/>
          <w:szCs w:val="24"/>
        </w:rPr>
        <w:t>, návštěvy známých a příbuzných</w:t>
      </w:r>
      <w:r w:rsidRPr="00B41C2C">
        <w:rPr>
          <w:noProof/>
          <w:sz w:val="24"/>
          <w:szCs w:val="24"/>
        </w:rPr>
        <w:t xml:space="preserve"> aj.) a délky pobytu (jednodenní i delší).</w:t>
      </w:r>
    </w:p>
    <w:p w:rsidR="009234CA" w:rsidRPr="00B41C2C" w:rsidRDefault="009234CA" w:rsidP="00FC0DA4">
      <w:pPr>
        <w:pStyle w:val="Normlnpsmo"/>
        <w:spacing w:after="0"/>
        <w:rPr>
          <w:noProof/>
        </w:rPr>
      </w:pPr>
    </w:p>
    <w:p w:rsidR="00ED1994" w:rsidRPr="00B41C2C" w:rsidRDefault="00ED1994" w:rsidP="00FC0DA4">
      <w:pPr>
        <w:pStyle w:val="Normlnpsmo"/>
        <w:spacing w:after="0"/>
        <w:rPr>
          <w:noProof/>
          <w:sz w:val="24"/>
          <w:szCs w:val="24"/>
        </w:rPr>
      </w:pPr>
      <w:r w:rsidRPr="00B41C2C">
        <w:rPr>
          <w:noProof/>
          <w:sz w:val="24"/>
          <w:szCs w:val="24"/>
        </w:rPr>
        <w:t>Návštěvníky lze dále dělit na tyto skupiny</w:t>
      </w:r>
      <w:r w:rsidR="000D4BD9" w:rsidRPr="00B41C2C">
        <w:rPr>
          <w:noProof/>
          <w:sz w:val="24"/>
          <w:szCs w:val="24"/>
        </w:rPr>
        <w:t xml:space="preserve"> a to podle deklarované délky návštěvy v</w:t>
      </w:r>
      <w:r w:rsidR="009848D2" w:rsidRPr="00B41C2C">
        <w:rPr>
          <w:noProof/>
          <w:sz w:val="24"/>
          <w:szCs w:val="24"/>
        </w:rPr>
        <w:t> </w:t>
      </w:r>
      <w:r w:rsidR="000D4BD9" w:rsidRPr="00B41C2C">
        <w:rPr>
          <w:noProof/>
          <w:sz w:val="24"/>
          <w:szCs w:val="24"/>
        </w:rPr>
        <w:t>KHK</w:t>
      </w:r>
      <w:r w:rsidR="009848D2" w:rsidRPr="00B41C2C">
        <w:rPr>
          <w:noProof/>
          <w:sz w:val="24"/>
          <w:szCs w:val="24"/>
        </w:rPr>
        <w:t xml:space="preserve"> (otázka q7)</w:t>
      </w:r>
      <w:r w:rsidRPr="00B41C2C">
        <w:rPr>
          <w:noProof/>
          <w:sz w:val="24"/>
          <w:szCs w:val="24"/>
        </w:rPr>
        <w:t>:</w:t>
      </w:r>
    </w:p>
    <w:p w:rsidR="00ED1994" w:rsidRPr="00B41C2C" w:rsidRDefault="000D4BD9" w:rsidP="00780167">
      <w:pPr>
        <w:pStyle w:val="Normlnpsmo"/>
        <w:numPr>
          <w:ilvl w:val="0"/>
          <w:numId w:val="13"/>
        </w:numPr>
        <w:spacing w:after="0"/>
        <w:rPr>
          <w:noProof/>
          <w:sz w:val="24"/>
          <w:szCs w:val="24"/>
        </w:rPr>
      </w:pPr>
      <w:r w:rsidRPr="00B41C2C">
        <w:rPr>
          <w:noProof/>
          <w:sz w:val="24"/>
          <w:szCs w:val="24"/>
        </w:rPr>
        <w:t>Jednodenní návštěvníky</w:t>
      </w:r>
      <w:r w:rsidR="00EC6A2C" w:rsidRPr="00B41C2C">
        <w:rPr>
          <w:noProof/>
          <w:sz w:val="24"/>
          <w:szCs w:val="24"/>
        </w:rPr>
        <w:t xml:space="preserve"> (vč. tranzitů)</w:t>
      </w:r>
    </w:p>
    <w:p w:rsidR="00ED1994" w:rsidRPr="00B41C2C" w:rsidRDefault="000D4BD9" w:rsidP="00780167">
      <w:pPr>
        <w:pStyle w:val="Normlnpsmo"/>
        <w:numPr>
          <w:ilvl w:val="0"/>
          <w:numId w:val="13"/>
        </w:numPr>
        <w:spacing w:after="0"/>
        <w:rPr>
          <w:noProof/>
          <w:sz w:val="24"/>
          <w:szCs w:val="24"/>
        </w:rPr>
      </w:pPr>
      <w:r w:rsidRPr="00B41C2C">
        <w:rPr>
          <w:noProof/>
          <w:sz w:val="24"/>
          <w:szCs w:val="24"/>
        </w:rPr>
        <w:t>Vícedenní návštěvníky</w:t>
      </w:r>
    </w:p>
    <w:p w:rsidR="00ED1994" w:rsidRPr="00B41C2C" w:rsidRDefault="00ED1994" w:rsidP="00FC0DA4">
      <w:pPr>
        <w:pStyle w:val="Normlnpsmo"/>
        <w:spacing w:after="0"/>
        <w:rPr>
          <w:noProof/>
          <w:sz w:val="24"/>
          <w:szCs w:val="24"/>
        </w:rPr>
      </w:pPr>
    </w:p>
    <w:p w:rsidR="00ED1994" w:rsidRPr="00B41C2C" w:rsidRDefault="009234CA" w:rsidP="00FC0DA4">
      <w:pPr>
        <w:pStyle w:val="Normlnpsmo"/>
        <w:spacing w:after="0"/>
        <w:rPr>
          <w:noProof/>
          <w:sz w:val="24"/>
          <w:szCs w:val="24"/>
        </w:rPr>
      </w:pPr>
      <w:r w:rsidRPr="00B41C2C">
        <w:rPr>
          <w:noProof/>
          <w:sz w:val="24"/>
          <w:szCs w:val="24"/>
        </w:rPr>
        <w:t xml:space="preserve">Ačkoli je v obecném chápání pojem turista synonymem pojmu návštěvník, není z praktických důvodů v této zprávě používán. </w:t>
      </w:r>
      <w:r w:rsidR="00FC0DA4">
        <w:rPr>
          <w:noProof/>
          <w:sz w:val="24"/>
          <w:szCs w:val="24"/>
        </w:rPr>
        <w:t>V</w:t>
      </w:r>
      <w:r w:rsidRPr="00B41C2C">
        <w:rPr>
          <w:noProof/>
          <w:sz w:val="24"/>
          <w:szCs w:val="24"/>
        </w:rPr>
        <w:t xml:space="preserve"> projektu</w:t>
      </w:r>
      <w:r w:rsidR="000D4BD9" w:rsidRPr="00B41C2C">
        <w:rPr>
          <w:noProof/>
          <w:sz w:val="24"/>
          <w:szCs w:val="24"/>
        </w:rPr>
        <w:t>Ministerstva pro místní rozvoj ČR „</w:t>
      </w:r>
      <w:r w:rsidR="00ED1994" w:rsidRPr="00B41C2C">
        <w:rPr>
          <w:noProof/>
          <w:sz w:val="24"/>
          <w:szCs w:val="24"/>
        </w:rPr>
        <w:t>Příjezdov</w:t>
      </w:r>
      <w:r w:rsidRPr="00B41C2C">
        <w:rPr>
          <w:noProof/>
          <w:sz w:val="24"/>
          <w:szCs w:val="24"/>
        </w:rPr>
        <w:t>ý</w:t>
      </w:r>
      <w:r w:rsidR="00ED1994" w:rsidRPr="00B41C2C">
        <w:rPr>
          <w:noProof/>
          <w:sz w:val="24"/>
          <w:szCs w:val="24"/>
        </w:rPr>
        <w:t xml:space="preserve"> cestovní</w:t>
      </w:r>
      <w:r w:rsidRPr="00B41C2C">
        <w:rPr>
          <w:noProof/>
          <w:sz w:val="24"/>
          <w:szCs w:val="24"/>
        </w:rPr>
        <w:t xml:space="preserve"> ruch </w:t>
      </w:r>
      <w:r w:rsidR="000D4BD9" w:rsidRPr="00B41C2C">
        <w:rPr>
          <w:noProof/>
          <w:sz w:val="24"/>
          <w:szCs w:val="24"/>
        </w:rPr>
        <w:t xml:space="preserve">ČR“ </w:t>
      </w:r>
      <w:r w:rsidRPr="00B41C2C">
        <w:rPr>
          <w:noProof/>
          <w:sz w:val="24"/>
          <w:szCs w:val="24"/>
        </w:rPr>
        <w:t xml:space="preserve">a </w:t>
      </w:r>
      <w:r w:rsidR="000D4BD9" w:rsidRPr="00B41C2C">
        <w:rPr>
          <w:noProof/>
          <w:sz w:val="24"/>
          <w:szCs w:val="24"/>
        </w:rPr>
        <w:t>v Satelitní</w:t>
      </w:r>
      <w:r w:rsidR="00FC0DA4">
        <w:rPr>
          <w:noProof/>
          <w:sz w:val="24"/>
          <w:szCs w:val="24"/>
        </w:rPr>
        <w:t>m</w:t>
      </w:r>
      <w:r w:rsidR="000D4BD9" w:rsidRPr="00B41C2C">
        <w:rPr>
          <w:noProof/>
          <w:sz w:val="24"/>
          <w:szCs w:val="24"/>
        </w:rPr>
        <w:t xml:space="preserve"> úč</w:t>
      </w:r>
      <w:r w:rsidRPr="00B41C2C">
        <w:rPr>
          <w:noProof/>
          <w:sz w:val="24"/>
          <w:szCs w:val="24"/>
        </w:rPr>
        <w:t>t</w:t>
      </w:r>
      <w:r w:rsidR="000D4BD9" w:rsidRPr="00B41C2C">
        <w:rPr>
          <w:noProof/>
          <w:sz w:val="24"/>
          <w:szCs w:val="24"/>
        </w:rPr>
        <w:t>u</w:t>
      </w:r>
      <w:r w:rsidRPr="00B41C2C">
        <w:rPr>
          <w:noProof/>
          <w:sz w:val="24"/>
          <w:szCs w:val="24"/>
        </w:rPr>
        <w:t xml:space="preserve"> cestovního ruchu ČSÚ je </w:t>
      </w:r>
      <w:r w:rsidR="00FC0DA4">
        <w:rPr>
          <w:noProof/>
          <w:sz w:val="24"/>
          <w:szCs w:val="24"/>
        </w:rPr>
        <w:t xml:space="preserve">totiž </w:t>
      </w:r>
      <w:r w:rsidRPr="00B41C2C">
        <w:rPr>
          <w:noProof/>
          <w:sz w:val="24"/>
          <w:szCs w:val="24"/>
        </w:rPr>
        <w:t>pojem turista omezen na vícedenní zahraniční návště</w:t>
      </w:r>
      <w:r w:rsidR="00FC0DA4">
        <w:rPr>
          <w:noProof/>
          <w:sz w:val="24"/>
          <w:szCs w:val="24"/>
        </w:rPr>
        <w:t>vníky a data z těchto projektů by mohla být v budoucnu použita pro analýzu situace v KHK.</w:t>
      </w:r>
    </w:p>
    <w:p w:rsidR="00327241" w:rsidRPr="009847D7" w:rsidRDefault="00327241" w:rsidP="0032724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27241" w:rsidRPr="009847D7" w:rsidRDefault="0020593D" w:rsidP="00327241">
      <w:pPr>
        <w:pStyle w:val="Nadpis30"/>
      </w:pPr>
      <w:bookmarkStart w:id="77" w:name="_Toc306173365"/>
      <w:bookmarkStart w:id="78" w:name="_Toc306175737"/>
      <w:bookmarkStart w:id="79" w:name="_Toc306687455"/>
      <w:bookmarkStart w:id="80" w:name="_Toc306687519"/>
      <w:bookmarkStart w:id="81" w:name="_Toc314139089"/>
      <w:r>
        <w:br w:type="page"/>
      </w:r>
      <w:bookmarkStart w:id="82" w:name="_Toc329860665"/>
      <w:bookmarkStart w:id="83" w:name="_Toc337620648"/>
      <w:bookmarkStart w:id="84" w:name="_Toc345574096"/>
      <w:r w:rsidR="00327241" w:rsidRPr="009847D7">
        <w:lastRenderedPageBreak/>
        <w:t>Dotazník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:rsidR="00327241" w:rsidRPr="009847D7" w:rsidRDefault="00327241" w:rsidP="0032724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Kvantitativní výzkum používá dvě varianty dotazníku a to pro děti 7-14 let a pro dospělé respondenty. Do kvalitativní části jsou vybíráni jen respodnenti starší 15 let. Všechny tři verze dotazníku jsou připraveny v šesti jazykových mutacích (CZE, ENG, GER, RUS, POL, HOL).</w:t>
      </w:r>
    </w:p>
    <w:p w:rsidR="00327241" w:rsidRPr="009847D7" w:rsidRDefault="00327241" w:rsidP="0032724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27241" w:rsidRPr="009847D7" w:rsidRDefault="00327241" w:rsidP="00327241">
      <w:pPr>
        <w:pStyle w:val="Nadpis30"/>
      </w:pPr>
      <w:bookmarkStart w:id="85" w:name="_Toc306173366"/>
      <w:bookmarkStart w:id="86" w:name="_Toc306175738"/>
      <w:bookmarkStart w:id="87" w:name="_Toc306687456"/>
      <w:bookmarkStart w:id="88" w:name="_Toc306687520"/>
      <w:bookmarkStart w:id="89" w:name="_Toc314139090"/>
      <w:bookmarkStart w:id="90" w:name="_Toc329860666"/>
      <w:bookmarkStart w:id="91" w:name="_Toc337620649"/>
      <w:bookmarkStart w:id="92" w:name="_Toc345574097"/>
      <w:r w:rsidRPr="009847D7">
        <w:t>Další požadavky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327241" w:rsidRPr="009847D7" w:rsidRDefault="00327241" w:rsidP="0032724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Rozhovory v rámci IDI jsou nahrávány a budou předány se závěrečnou zprávou.</w:t>
      </w:r>
    </w:p>
    <w:p w:rsidR="00327241" w:rsidRDefault="00327241" w:rsidP="00327241">
      <w:pPr>
        <w:pStyle w:val="Normlnpsmo"/>
      </w:pPr>
    </w:p>
    <w:p w:rsidR="00327241" w:rsidRPr="009847D7" w:rsidRDefault="00327241" w:rsidP="00327241">
      <w:pPr>
        <w:pStyle w:val="Nadpis30"/>
      </w:pPr>
      <w:bookmarkStart w:id="93" w:name="_Toc306173367"/>
      <w:bookmarkStart w:id="94" w:name="_Toc306175739"/>
      <w:bookmarkStart w:id="95" w:name="_Toc306687457"/>
      <w:bookmarkStart w:id="96" w:name="_Toc306687521"/>
      <w:bookmarkStart w:id="97" w:name="_Toc314139091"/>
      <w:bookmarkStart w:id="98" w:name="_Toc329860667"/>
      <w:bookmarkStart w:id="99" w:name="_Toc337620650"/>
      <w:bookmarkStart w:id="100" w:name="_Toc345574098"/>
      <w:r w:rsidRPr="009847D7">
        <w:t>Tazatelská síť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:rsidR="00327241" w:rsidRDefault="00327241" w:rsidP="0032724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Šetření zajišťuje </w:t>
      </w:r>
      <w:r w:rsidRPr="007605A8">
        <w:rPr>
          <w:rFonts w:ascii="Arial" w:hAnsi="Arial" w:cs="Arial"/>
          <w:b/>
          <w:noProof/>
          <w:sz w:val="24"/>
          <w:szCs w:val="24"/>
        </w:rPr>
        <w:t>síť tazatelů agentury STEM/MARK</w:t>
      </w:r>
      <w:r w:rsidRPr="009847D7">
        <w:rPr>
          <w:rFonts w:ascii="Arial" w:hAnsi="Arial" w:cs="Arial"/>
          <w:noProof/>
          <w:sz w:val="24"/>
          <w:szCs w:val="24"/>
        </w:rPr>
        <w:t xml:space="preserve">. V případě potřeby může být tazatelská síť rozšířena o spolehlivé tazatele z přilehlých regionů. Práce tazatelů je kontrolována 3 oblastními zástupci. </w:t>
      </w:r>
    </w:p>
    <w:p w:rsidR="002C3EB7" w:rsidRDefault="002C3EB7" w:rsidP="00B41C2C">
      <w:pPr>
        <w:pStyle w:val="Normlnpsmo"/>
      </w:pPr>
    </w:p>
    <w:p w:rsidR="002C3EB7" w:rsidRDefault="002C3EB7" w:rsidP="00B41C2C">
      <w:pPr>
        <w:pStyle w:val="Normlnpsmo"/>
      </w:pPr>
    </w:p>
    <w:p w:rsidR="00EB1138" w:rsidRDefault="00EB1138" w:rsidP="00B41C2C">
      <w:pPr>
        <w:pStyle w:val="Normlnpsmo"/>
      </w:pPr>
    </w:p>
    <w:p w:rsidR="00EB1138" w:rsidRDefault="00EB1138" w:rsidP="00B41C2C">
      <w:pPr>
        <w:pStyle w:val="Normlnpsmo"/>
      </w:pPr>
    </w:p>
    <w:p w:rsidR="00EB1138" w:rsidRDefault="00EB1138" w:rsidP="00B41C2C">
      <w:pPr>
        <w:pStyle w:val="Normlnpsmo"/>
      </w:pPr>
    </w:p>
    <w:p w:rsidR="00F52620" w:rsidRDefault="005E7E9B" w:rsidP="00B41C2C">
      <w:pPr>
        <w:pStyle w:val="Nadpis10"/>
      </w:pPr>
      <w:r w:rsidRPr="002C3EB7">
        <w:br w:type="page"/>
      </w:r>
      <w:bookmarkStart w:id="101" w:name="_Toc306173087"/>
      <w:bookmarkStart w:id="102" w:name="_Toc345574099"/>
      <w:r w:rsidR="00F52620" w:rsidRPr="009847D7">
        <w:lastRenderedPageBreak/>
        <w:t xml:space="preserve">Realizátor projektu </w:t>
      </w:r>
      <w:r w:rsidR="00F52620" w:rsidRPr="00833026">
        <w:t>STEM/MARK</w:t>
      </w:r>
      <w:bookmarkEnd w:id="101"/>
      <w:bookmarkEnd w:id="102"/>
    </w:p>
    <w:p w:rsidR="00833026" w:rsidRPr="00833026" w:rsidRDefault="00833026" w:rsidP="00833026">
      <w:pPr>
        <w:pStyle w:val="Normlnpsmo"/>
        <w:spacing w:after="0"/>
        <w:rPr>
          <w:b/>
          <w:bCs/>
          <w:sz w:val="36"/>
          <w:szCs w:val="36"/>
        </w:rPr>
      </w:pP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  <w:rPr>
          <w:bCs/>
        </w:rPr>
      </w:pPr>
      <w:r w:rsidRPr="00833026">
        <w:t xml:space="preserve">Jsme společností zkušených odborníků v marketingovém výzkumu a řídíme se přesvědčením, že kvalitní výzkum musí být dialog. Dialog mezi námi a klientem a dialog s našimi respondenty otevírají cestu k dobrému výzkumu. Dobrý výzkum je předpokladem úspěšného dialogu našeho klienta s jeho zákazníky. Nejlepší služby se rodí z otevřeného dialogu lidí. </w:t>
      </w:r>
      <w:r w:rsidRPr="00833026">
        <w:rPr>
          <w:bCs/>
        </w:rPr>
        <w:t>Marketingový výzkum je dialog.</w:t>
      </w: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</w:pPr>
      <w:r w:rsidRPr="00833026">
        <w:t xml:space="preserve">V letošním roce vstoupíme do </w:t>
      </w:r>
      <w:r w:rsidR="002D25ED">
        <w:t>devatenáctého</w:t>
      </w:r>
      <w:r w:rsidRPr="00833026">
        <w:t xml:space="preserve"> roku existence. Během této doby jsme se stali jednou z předních společností v oblasti marketingového výzkumu na českém trhu.</w:t>
      </w: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</w:pPr>
      <w:r w:rsidRPr="00833026">
        <w:t>Poskytujeme služby na vysoké profesionální úrovni, prověřené na několika úrovních společnosti nezávislými orgány české asociace agentur pro výzkum trhu SIMAR a odpovídající standardům světové profesní organizace ESOMAR.</w:t>
      </w: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</w:pPr>
      <w:r w:rsidRPr="00833026">
        <w:t>Výzkumné série, rozsáhlý archiv dat pořízených ve vlastní režii a znalost prostředí nám umožňují znát odpovědi na některé otázky ještě dříve, než nám je klienti položí.</w:t>
      </w: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</w:pPr>
      <w:r w:rsidRPr="00833026">
        <w:t>Pomáháme zákazníkům správně porozumět výsledkům výzkumu a zvolit optimální marketingovou strategii vedoucí k úspěchu a k dosažení jejich cílů. Tím podporujeme jejich růst a zlepšování pozice na trhu.</w:t>
      </w: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</w:pPr>
      <w:r w:rsidRPr="00833026">
        <w:t>Je pro nás radost spolupracovat s těmi, kteří své práci rozumí.</w:t>
      </w:r>
    </w:p>
    <w:p w:rsidR="00F52620" w:rsidRPr="00833026" w:rsidRDefault="00026B49" w:rsidP="00833026">
      <w:pPr>
        <w:pStyle w:val="Normlnpsmo"/>
        <w:spacing w:after="0"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69215</wp:posOffset>
            </wp:positionV>
            <wp:extent cx="898525" cy="1143000"/>
            <wp:effectExtent l="19050" t="19050" r="0" b="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C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620" w:rsidRPr="00833026" w:rsidRDefault="00F52620" w:rsidP="00833026">
      <w:pPr>
        <w:pStyle w:val="Normlnpsmo"/>
        <w:spacing w:after="0" w:line="360" w:lineRule="auto"/>
        <w:rPr>
          <w:bCs/>
        </w:rPr>
      </w:pPr>
      <w:r w:rsidRPr="00833026">
        <w:rPr>
          <w:bCs/>
        </w:rPr>
        <w:t>Ředitel</w:t>
      </w:r>
      <w:r w:rsidR="000D4BD9">
        <w:rPr>
          <w:bCs/>
        </w:rPr>
        <w:t xml:space="preserve"> společnosti</w:t>
      </w:r>
      <w:r w:rsidR="00833026">
        <w:rPr>
          <w:bCs/>
        </w:rPr>
        <w:t>, vedoucí projektu</w:t>
      </w:r>
    </w:p>
    <w:p w:rsidR="00F52620" w:rsidRPr="00833026" w:rsidRDefault="00F52620" w:rsidP="00833026">
      <w:pPr>
        <w:pStyle w:val="Normlnpsmo"/>
        <w:spacing w:after="0" w:line="360" w:lineRule="auto"/>
        <w:rPr>
          <w:b/>
        </w:rPr>
      </w:pPr>
      <w:r w:rsidRPr="00833026">
        <w:rPr>
          <w:b/>
        </w:rPr>
        <w:t>Jan TUČEK</w:t>
      </w:r>
    </w:p>
    <w:p w:rsidR="00F52620" w:rsidRPr="00833026" w:rsidRDefault="00F52620" w:rsidP="00780167">
      <w:pPr>
        <w:pStyle w:val="Normlnpsmo"/>
        <w:numPr>
          <w:ilvl w:val="2"/>
          <w:numId w:val="2"/>
        </w:numPr>
        <w:spacing w:after="0" w:line="360" w:lineRule="auto"/>
      </w:pPr>
      <w:r w:rsidRPr="00833026">
        <w:rPr>
          <w:bCs/>
        </w:rPr>
        <w:t>Telefon:</w:t>
      </w:r>
      <w:r w:rsidRPr="00833026">
        <w:t xml:space="preserve"> 225 986 839</w:t>
      </w:r>
      <w:r w:rsidR="0000248B">
        <w:t>, 724 433 888</w:t>
      </w:r>
    </w:p>
    <w:p w:rsidR="00F52620" w:rsidRPr="00833026" w:rsidRDefault="00F52620" w:rsidP="00780167">
      <w:pPr>
        <w:pStyle w:val="Normlnpsmo"/>
        <w:numPr>
          <w:ilvl w:val="2"/>
          <w:numId w:val="2"/>
        </w:numPr>
        <w:spacing w:after="0" w:line="360" w:lineRule="auto"/>
        <w:rPr>
          <w:bCs/>
        </w:rPr>
      </w:pPr>
      <w:r w:rsidRPr="00833026">
        <w:rPr>
          <w:bCs/>
        </w:rPr>
        <w:t>E-mail:</w:t>
      </w:r>
      <w:r w:rsidRPr="00833026">
        <w:t xml:space="preserve"> tucek@stemmark.cz</w:t>
      </w:r>
    </w:p>
    <w:p w:rsidR="00833026" w:rsidRDefault="00833026" w:rsidP="00833026">
      <w:pPr>
        <w:pStyle w:val="Normlnpsmo"/>
        <w:spacing w:after="0" w:line="360" w:lineRule="auto"/>
        <w:rPr>
          <w:bCs/>
        </w:rPr>
      </w:pPr>
    </w:p>
    <w:p w:rsidR="00F52620" w:rsidRPr="00833026" w:rsidRDefault="00F52620" w:rsidP="00833026">
      <w:pPr>
        <w:pStyle w:val="Normlnpsmo"/>
        <w:spacing w:after="0" w:line="360" w:lineRule="auto"/>
        <w:rPr>
          <w:bCs/>
        </w:rPr>
      </w:pPr>
      <w:r w:rsidRPr="00833026">
        <w:rPr>
          <w:bCs/>
        </w:rPr>
        <w:t>Analytik</w:t>
      </w:r>
    </w:p>
    <w:p w:rsidR="00F52620" w:rsidRPr="00833026" w:rsidRDefault="00026B49" w:rsidP="00833026">
      <w:pPr>
        <w:pStyle w:val="Normlnpsmo"/>
        <w:spacing w:after="0" w:line="360" w:lineRule="auto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3639820</wp:posOffset>
            </wp:positionH>
            <wp:positionV relativeFrom="paragraph">
              <wp:posOffset>43815</wp:posOffset>
            </wp:positionV>
            <wp:extent cx="932180" cy="1257300"/>
            <wp:effectExtent l="0" t="0" r="0" b="0"/>
            <wp:wrapSquare wrapText="bothSides"/>
            <wp:docPr id="34" name="obrázek 34" descr="DSCF8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F841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2C01" w:rsidRPr="00833026">
        <w:rPr>
          <w:b/>
        </w:rPr>
        <w:t>Zuzana ŠVALBOVÁ</w:t>
      </w:r>
    </w:p>
    <w:p w:rsidR="00F52620" w:rsidRPr="00833026" w:rsidRDefault="00F52620" w:rsidP="00780167">
      <w:pPr>
        <w:pStyle w:val="Normlnpsmo"/>
        <w:numPr>
          <w:ilvl w:val="2"/>
          <w:numId w:val="3"/>
        </w:numPr>
        <w:spacing w:after="0" w:line="360" w:lineRule="auto"/>
        <w:rPr>
          <w:bCs/>
        </w:rPr>
      </w:pPr>
      <w:r w:rsidRPr="00833026">
        <w:rPr>
          <w:bCs/>
        </w:rPr>
        <w:t>Telefon:</w:t>
      </w:r>
      <w:r w:rsidRPr="00833026">
        <w:t xml:space="preserve"> 225 986</w:t>
      </w:r>
      <w:r w:rsidR="00776BBD">
        <w:t> </w:t>
      </w:r>
      <w:r w:rsidRPr="00833026">
        <w:t>8</w:t>
      </w:r>
      <w:r w:rsidR="00B02C01" w:rsidRPr="00833026">
        <w:t>37</w:t>
      </w:r>
      <w:r w:rsidR="00776BBD">
        <w:t>, 737 455 462</w:t>
      </w:r>
    </w:p>
    <w:p w:rsidR="00F52620" w:rsidRPr="00833026" w:rsidRDefault="00F52620" w:rsidP="00780167">
      <w:pPr>
        <w:pStyle w:val="Normlnpsmo"/>
        <w:numPr>
          <w:ilvl w:val="2"/>
          <w:numId w:val="3"/>
        </w:numPr>
        <w:spacing w:after="0" w:line="360" w:lineRule="auto"/>
        <w:rPr>
          <w:bCs/>
        </w:rPr>
      </w:pPr>
      <w:r w:rsidRPr="00833026">
        <w:rPr>
          <w:bCs/>
        </w:rPr>
        <w:t xml:space="preserve">E-mail: </w:t>
      </w:r>
      <w:r w:rsidR="00B02C01" w:rsidRPr="00833026">
        <w:rPr>
          <w:bCs/>
        </w:rPr>
        <w:t>svalb</w:t>
      </w:r>
      <w:r w:rsidRPr="00833026">
        <w:t>o</w:t>
      </w:r>
      <w:r w:rsidR="00B02C01" w:rsidRPr="00833026">
        <w:t>v</w:t>
      </w:r>
      <w:r w:rsidRPr="00833026">
        <w:t>a@stemmark.cz</w:t>
      </w:r>
    </w:p>
    <w:p w:rsidR="00F52620" w:rsidRPr="00833026" w:rsidRDefault="00F52620" w:rsidP="00833026">
      <w:pPr>
        <w:pStyle w:val="Normlnpsmo"/>
        <w:spacing w:after="0" w:line="360" w:lineRule="auto"/>
      </w:pPr>
    </w:p>
    <w:p w:rsidR="00F52620" w:rsidRDefault="00F52620" w:rsidP="00833026">
      <w:pPr>
        <w:pStyle w:val="Normlnpsmo"/>
        <w:spacing w:after="0" w:line="360" w:lineRule="auto"/>
      </w:pPr>
    </w:p>
    <w:p w:rsidR="00833026" w:rsidRDefault="00833026" w:rsidP="00833026">
      <w:pPr>
        <w:pStyle w:val="Normlnpsmo"/>
        <w:spacing w:after="0" w:line="360" w:lineRule="auto"/>
      </w:pPr>
    </w:p>
    <w:p w:rsidR="00F52620" w:rsidRPr="00833026" w:rsidRDefault="00F52620" w:rsidP="00833026">
      <w:pPr>
        <w:pStyle w:val="Normlnpsmo"/>
        <w:spacing w:after="0" w:line="360" w:lineRule="auto"/>
        <w:rPr>
          <w:b/>
          <w:bCs/>
        </w:rPr>
      </w:pPr>
      <w:r w:rsidRPr="00833026">
        <w:rPr>
          <w:b/>
          <w:bCs/>
        </w:rPr>
        <w:t>STEM/MARK, a.s.</w:t>
      </w:r>
    </w:p>
    <w:p w:rsidR="00F52620" w:rsidRPr="00833026" w:rsidRDefault="00315539" w:rsidP="00833026">
      <w:pPr>
        <w:pStyle w:val="Normlnpsmo"/>
        <w:spacing w:after="0" w:line="360" w:lineRule="auto"/>
      </w:pPr>
      <w:r>
        <w:t>Chlumčanského 497/5</w:t>
      </w:r>
      <w:r w:rsidR="00F52620" w:rsidRPr="00833026">
        <w:t>, 180 00 Praha 8</w:t>
      </w:r>
    </w:p>
    <w:p w:rsidR="00F52620" w:rsidRPr="00833026" w:rsidRDefault="00F52620" w:rsidP="00833026">
      <w:pPr>
        <w:pStyle w:val="Normlnpsmo"/>
        <w:spacing w:after="0" w:line="360" w:lineRule="auto"/>
      </w:pPr>
      <w:r w:rsidRPr="00833026">
        <w:t>Telefon: 225 986 811</w:t>
      </w:r>
      <w:r w:rsidR="0020593D">
        <w:t xml:space="preserve">, </w:t>
      </w:r>
      <w:r w:rsidRPr="00833026">
        <w:t>Fax: 225 986 860</w:t>
      </w:r>
    </w:p>
    <w:p w:rsidR="00F52620" w:rsidRDefault="00F52620" w:rsidP="00833026">
      <w:pPr>
        <w:pStyle w:val="Normlnpsmo"/>
        <w:spacing w:after="0" w:line="360" w:lineRule="auto"/>
      </w:pPr>
      <w:r w:rsidRPr="00833026">
        <w:t xml:space="preserve">E-mail: </w:t>
      </w:r>
      <w:r w:rsidR="00083C6D" w:rsidRPr="006D4C83">
        <w:t>info@stemmark.cz</w:t>
      </w:r>
      <w:r w:rsidR="00083C6D">
        <w:t xml:space="preserve">; </w:t>
      </w:r>
      <w:r w:rsidRPr="00833026">
        <w:t xml:space="preserve">Web: </w:t>
      </w:r>
      <w:r w:rsidR="00083C6D" w:rsidRPr="006D4C83">
        <w:t>http://www.stemmark.cz</w:t>
      </w:r>
    </w:p>
    <w:p w:rsidR="00F52620" w:rsidRPr="00833026" w:rsidRDefault="00F52620" w:rsidP="00833026">
      <w:pPr>
        <w:pStyle w:val="Normlnpsmo"/>
        <w:spacing w:after="0" w:line="360" w:lineRule="auto"/>
      </w:pPr>
      <w:r w:rsidRPr="00833026">
        <w:t>IČO: 61859591, DIČ: CZ61859591</w:t>
      </w:r>
    </w:p>
    <w:p w:rsidR="00C13303" w:rsidRDefault="00315539" w:rsidP="008B4F57">
      <w:pPr>
        <w:pStyle w:val="Normlnpsmo"/>
        <w:spacing w:after="0" w:line="360" w:lineRule="auto"/>
        <w:jc w:val="left"/>
      </w:pPr>
      <w:r w:rsidRPr="0064181F">
        <w:rPr>
          <w:bCs/>
        </w:rPr>
        <w:t>Bankovní</w:t>
      </w:r>
      <w:r w:rsidR="0050756A">
        <w:rPr>
          <w:bCs/>
        </w:rPr>
        <w:t xml:space="preserve"> </w:t>
      </w:r>
      <w:r w:rsidRPr="0064181F">
        <w:rPr>
          <w:rStyle w:val="Siln"/>
          <w:b w:val="0"/>
        </w:rPr>
        <w:t>spojení</w:t>
      </w:r>
      <w:r w:rsidRPr="0064181F">
        <w:t xml:space="preserve">: </w:t>
      </w:r>
      <w:proofErr w:type="spellStart"/>
      <w:r w:rsidRPr="0064181F">
        <w:t>UniCredit</w:t>
      </w:r>
      <w:proofErr w:type="spellEnd"/>
      <w:r w:rsidRPr="0064181F">
        <w:t xml:space="preserve"> Bank ČR</w:t>
      </w:r>
      <w:r w:rsidR="000D4BD9">
        <w:t>,</w:t>
      </w:r>
      <w:r w:rsidRPr="0064181F">
        <w:t xml:space="preserve"> č</w:t>
      </w:r>
      <w:r w:rsidRPr="0064181F">
        <w:rPr>
          <w:rStyle w:val="Siln"/>
          <w:b w:val="0"/>
        </w:rPr>
        <w:t>íslo</w:t>
      </w:r>
      <w:r w:rsidR="0050756A">
        <w:rPr>
          <w:rStyle w:val="Siln"/>
          <w:b w:val="0"/>
        </w:rPr>
        <w:t xml:space="preserve"> </w:t>
      </w:r>
      <w:r w:rsidRPr="0064181F">
        <w:rPr>
          <w:rStyle w:val="Siln"/>
          <w:b w:val="0"/>
        </w:rPr>
        <w:t>účtu</w:t>
      </w:r>
      <w:r w:rsidRPr="0064181F">
        <w:t xml:space="preserve">: 819 010 004/2700 </w:t>
      </w:r>
      <w:r w:rsidR="00C13303">
        <w:rPr>
          <w:b/>
        </w:rPr>
        <w:br w:type="page"/>
      </w:r>
      <w:bookmarkStart w:id="103" w:name="_Toc306173088"/>
      <w:r w:rsidR="00C13303" w:rsidRPr="00EB1138">
        <w:lastRenderedPageBreak/>
        <w:t>Přílohy</w:t>
      </w:r>
      <w:bookmarkEnd w:id="103"/>
    </w:p>
    <w:p w:rsidR="00C13303" w:rsidRDefault="00C13303" w:rsidP="00C13303">
      <w:pPr>
        <w:pStyle w:val="Nadpis20"/>
      </w:pPr>
      <w:bookmarkStart w:id="104" w:name="_Toc306173089"/>
      <w:bookmarkStart w:id="105" w:name="_Toc345574100"/>
      <w:r>
        <w:t>Har</w:t>
      </w:r>
      <w:bookmarkStart w:id="106" w:name="_GoBack"/>
      <w:bookmarkEnd w:id="106"/>
      <w:r>
        <w:t>monogram šetření</w:t>
      </w:r>
      <w:bookmarkEnd w:id="104"/>
      <w:bookmarkEnd w:id="105"/>
    </w:p>
    <w:p w:rsidR="00C13303" w:rsidRDefault="00C13303" w:rsidP="00C13303">
      <w:pPr>
        <w:pStyle w:val="Nadpis10"/>
        <w:rPr>
          <w:sz w:val="20"/>
          <w:szCs w:val="20"/>
        </w:rPr>
      </w:pPr>
    </w:p>
    <w:p w:rsidR="00F52620" w:rsidRPr="006546DE" w:rsidRDefault="000C0E02" w:rsidP="00C13303">
      <w:pPr>
        <w:pStyle w:val="Normlnpsmo"/>
        <w:spacing w:after="0"/>
        <w:rPr>
          <w:b/>
        </w:rPr>
      </w:pPr>
      <w:r w:rsidRPr="000C0E02">
        <w:rPr>
          <w:noProof/>
          <w:lang w:eastAsia="cs-CZ"/>
        </w:rPr>
        <w:drawing>
          <wp:inline distT="0" distB="0" distL="0" distR="0">
            <wp:extent cx="6336030" cy="347568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7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620" w:rsidRPr="006546DE" w:rsidSect="000A6E4A">
      <w:headerReference w:type="default" r:id="rId53"/>
      <w:footerReference w:type="default" r:id="rId54"/>
      <w:headerReference w:type="first" r:id="rId55"/>
      <w:footerReference w:type="first" r:id="rId56"/>
      <w:pgSz w:w="11906" w:h="16838" w:code="9"/>
      <w:pgMar w:top="2694" w:right="964" w:bottom="1797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644" w:rsidRDefault="00594644" w:rsidP="00701009">
      <w:pPr>
        <w:spacing w:after="0" w:line="240" w:lineRule="auto"/>
      </w:pPr>
      <w:r>
        <w:separator/>
      </w:r>
    </w:p>
  </w:endnote>
  <w:endnote w:type="continuationSeparator" w:id="0">
    <w:p w:rsidR="00594644" w:rsidRDefault="00594644" w:rsidP="00701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644" w:rsidRPr="001D7BA8" w:rsidRDefault="00594644" w:rsidP="00CE702B">
    <w:pPr>
      <w:pStyle w:val="Zpat"/>
      <w:pBdr>
        <w:top w:val="single" w:sz="4" w:space="0" w:color="auto"/>
      </w:pBdr>
      <w:tabs>
        <w:tab w:val="clear" w:pos="9072"/>
        <w:tab w:val="center" w:pos="4989"/>
        <w:tab w:val="right" w:pos="9978"/>
      </w:tabs>
      <w:rPr>
        <w:rFonts w:ascii="Arial" w:hAnsi="Arial" w:cs="Arial"/>
        <w:i/>
        <w:color w:val="7F7F7F"/>
      </w:rPr>
    </w:pPr>
    <w:r w:rsidRPr="001D7BA8">
      <w:rPr>
        <w:rFonts w:ascii="Arial" w:hAnsi="Arial" w:cs="Arial"/>
        <w:i/>
        <w:color w:val="7F7F7F"/>
      </w:rPr>
      <w:t>STEM/MARK, a. s.</w:t>
    </w:r>
    <w:r w:rsidRPr="001D7BA8">
      <w:rPr>
        <w:rFonts w:ascii="Arial" w:hAnsi="Arial" w:cs="Arial"/>
        <w:i/>
        <w:color w:val="7F7F7F"/>
      </w:rPr>
      <w:tab/>
      <w:t>STATISTICKÁ ŠETŘENÍ A MONITORING</w:t>
    </w:r>
    <w:r w:rsidRPr="001D7BA8">
      <w:rPr>
        <w:rFonts w:ascii="Arial" w:hAnsi="Arial" w:cs="Arial"/>
        <w:i/>
        <w:color w:val="7F7F7F"/>
      </w:rPr>
      <w:tab/>
    </w:r>
    <w:r w:rsidR="003B0B17" w:rsidRPr="001D7BA8">
      <w:rPr>
        <w:rStyle w:val="slostrnky"/>
        <w:rFonts w:ascii="Arial" w:hAnsi="Arial" w:cs="Arial"/>
      </w:rPr>
      <w:fldChar w:fldCharType="begin"/>
    </w:r>
    <w:r w:rsidRPr="001D7BA8">
      <w:rPr>
        <w:rStyle w:val="slostrnky"/>
        <w:rFonts w:ascii="Arial" w:hAnsi="Arial" w:cs="Arial"/>
      </w:rPr>
      <w:instrText xml:space="preserve"> PAGE </w:instrText>
    </w:r>
    <w:r w:rsidR="003B0B17" w:rsidRPr="001D7BA8">
      <w:rPr>
        <w:rStyle w:val="slostrnky"/>
        <w:rFonts w:ascii="Arial" w:hAnsi="Arial" w:cs="Arial"/>
      </w:rPr>
      <w:fldChar w:fldCharType="separate"/>
    </w:r>
    <w:r w:rsidR="00E87858">
      <w:rPr>
        <w:rStyle w:val="slostrnky"/>
        <w:rFonts w:ascii="Arial" w:hAnsi="Arial" w:cs="Arial"/>
        <w:noProof/>
      </w:rPr>
      <w:t>2</w:t>
    </w:r>
    <w:r w:rsidR="003B0B17" w:rsidRPr="001D7BA8">
      <w:rPr>
        <w:rStyle w:val="slostrnky"/>
        <w:rFonts w:ascii="Arial" w:hAnsi="Arial" w:cs="Arial"/>
      </w:rPr>
      <w:fldChar w:fldCharType="end"/>
    </w:r>
  </w:p>
  <w:p w:rsidR="00594644" w:rsidRPr="001D7BA8" w:rsidRDefault="00594644" w:rsidP="001D7BA8">
    <w:pPr>
      <w:pStyle w:val="Zpat"/>
      <w:pBdr>
        <w:top w:val="single" w:sz="4" w:space="0" w:color="auto"/>
      </w:pBdr>
      <w:tabs>
        <w:tab w:val="center" w:pos="4989"/>
      </w:tabs>
      <w:rPr>
        <w:rFonts w:ascii="Arial" w:hAnsi="Arial" w:cs="Arial"/>
        <w:color w:val="7F7F7F"/>
        <w:sz w:val="20"/>
        <w:szCs w:val="20"/>
      </w:rPr>
    </w:pPr>
    <w:r w:rsidRPr="001D7BA8">
      <w:rPr>
        <w:rFonts w:ascii="Arial" w:hAnsi="Arial" w:cs="Arial"/>
        <w:i/>
        <w:color w:val="7F7F7F"/>
      </w:rPr>
      <w:tab/>
      <w:t xml:space="preserve">Etapová zpráva za </w:t>
    </w:r>
    <w:r>
      <w:rPr>
        <w:rFonts w:ascii="Arial" w:hAnsi="Arial" w:cs="Arial"/>
        <w:i/>
        <w:color w:val="7F7F7F"/>
      </w:rPr>
      <w:t>podzim</w:t>
    </w:r>
    <w:r w:rsidRPr="001D7BA8">
      <w:rPr>
        <w:rFonts w:ascii="Arial" w:hAnsi="Arial" w:cs="Arial"/>
        <w:i/>
        <w:color w:val="7F7F7F"/>
      </w:rPr>
      <w:t xml:space="preserve"> 201</w:t>
    </w:r>
    <w:r>
      <w:rPr>
        <w:rFonts w:ascii="Arial" w:hAnsi="Arial" w:cs="Arial"/>
        <w:i/>
        <w:color w:val="7F7F7F"/>
      </w:rPr>
      <w:t>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644" w:rsidRDefault="00594644" w:rsidP="00605AF0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1943100</wp:posOffset>
          </wp:positionH>
          <wp:positionV relativeFrom="paragraph">
            <wp:posOffset>27940</wp:posOffset>
          </wp:positionV>
          <wp:extent cx="2645410" cy="493395"/>
          <wp:effectExtent l="0" t="0" r="0" b="0"/>
          <wp:wrapSquare wrapText="bothSides"/>
          <wp:docPr id="5" name="obrázek 5" descr="logo_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c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5410" cy="493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644" w:rsidRDefault="00594644" w:rsidP="00701009">
      <w:pPr>
        <w:spacing w:after="0" w:line="240" w:lineRule="auto"/>
      </w:pPr>
      <w:r>
        <w:separator/>
      </w:r>
    </w:p>
  </w:footnote>
  <w:footnote w:type="continuationSeparator" w:id="0">
    <w:p w:rsidR="00594644" w:rsidRDefault="00594644" w:rsidP="00701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507" w:type="dxa"/>
      <w:tblCellMar>
        <w:left w:w="0" w:type="dxa"/>
        <w:right w:w="0" w:type="dxa"/>
      </w:tblCellMar>
      <w:tblLook w:val="04A0"/>
    </w:tblPr>
    <w:tblGrid>
      <w:gridCol w:w="2994"/>
      <w:gridCol w:w="2995"/>
      <w:gridCol w:w="2995"/>
    </w:tblGrid>
    <w:tr w:rsidR="00594644" w:rsidRPr="00993900" w:rsidTr="00B80340">
      <w:tc>
        <w:tcPr>
          <w:tcW w:w="2994" w:type="dxa"/>
          <w:vAlign w:val="bottom"/>
        </w:tcPr>
        <w:p w:rsidR="00594644" w:rsidRPr="00D41EB0" w:rsidRDefault="00594644" w:rsidP="00B80340">
          <w:pPr>
            <w:pStyle w:val="Zpat"/>
            <w:rPr>
              <w:rFonts w:ascii="Arial" w:hAnsi="Arial" w:cs="Arial"/>
              <w:color w:val="7F7F7F"/>
              <w:sz w:val="16"/>
              <w:szCs w:val="16"/>
            </w:rPr>
          </w:pPr>
        </w:p>
      </w:tc>
      <w:tc>
        <w:tcPr>
          <w:tcW w:w="2995" w:type="dxa"/>
          <w:vAlign w:val="bottom"/>
        </w:tcPr>
        <w:p w:rsidR="00594644" w:rsidRPr="00690661" w:rsidRDefault="00594644" w:rsidP="00B80340">
          <w:pPr>
            <w:pStyle w:val="Zpat"/>
            <w:rPr>
              <w:rFonts w:ascii="Arial" w:hAnsi="Arial" w:cs="Arial"/>
              <w:i/>
              <w:color w:val="7F7F7F"/>
            </w:rPr>
          </w:pPr>
        </w:p>
      </w:tc>
      <w:tc>
        <w:tcPr>
          <w:tcW w:w="2995" w:type="dxa"/>
          <w:vAlign w:val="bottom"/>
        </w:tcPr>
        <w:p w:rsidR="00594644" w:rsidRPr="00993900" w:rsidRDefault="00594644" w:rsidP="00B80340">
          <w:pPr>
            <w:pStyle w:val="Zpat"/>
            <w:jc w:val="right"/>
            <w:rPr>
              <w:rFonts w:ascii="Arial" w:hAnsi="Arial" w:cs="Arial"/>
              <w:color w:val="7F7F7F"/>
              <w:sz w:val="16"/>
              <w:szCs w:val="16"/>
            </w:rPr>
          </w:pPr>
        </w:p>
      </w:tc>
    </w:tr>
  </w:tbl>
  <w:p w:rsidR="00594644" w:rsidRDefault="00594644" w:rsidP="00C359FF">
    <w:pPr>
      <w:pStyle w:val="Zhlav"/>
    </w:pPr>
    <w:r>
      <w:rPr>
        <w:rFonts w:ascii="Arial" w:hAnsi="Arial" w:cs="Arial"/>
        <w:noProof/>
        <w:color w:val="7F7F7F"/>
        <w:sz w:val="16"/>
        <w:szCs w:val="16"/>
        <w:lang w:eastAsia="cs-CZ"/>
      </w:rPr>
      <w:drawing>
        <wp:inline distT="0" distB="0" distL="0" distR="0">
          <wp:extent cx="1219200" cy="626745"/>
          <wp:effectExtent l="0" t="0" r="0" b="0"/>
          <wp:docPr id="47" name="obrázek 47" descr="rop-nuts-cernobi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rop-nuts-cernobi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</w:t>
    </w:r>
    <w:r>
      <w:object w:dxaOrig="2625" w:dyaOrig="11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0.8pt;height:43.2pt" o:ole="">
          <v:imagedata r:id="rId2" o:title=""/>
        </v:shape>
        <o:OLEObject Type="Embed" ProgID="PBrush" ShapeID="_x0000_i1025" DrawAspect="Content" ObjectID="_1423991360" r:id="rId3"/>
      </w:object>
    </w:r>
    <w:r>
      <w:t xml:space="preserve">                            </w:t>
    </w:r>
    <w:r>
      <w:rPr>
        <w:rFonts w:ascii="Arial" w:hAnsi="Arial" w:cs="Arial"/>
        <w:noProof/>
        <w:color w:val="7F7F7F"/>
        <w:sz w:val="16"/>
        <w:szCs w:val="16"/>
        <w:lang w:eastAsia="cs-CZ"/>
      </w:rPr>
      <w:drawing>
        <wp:inline distT="0" distB="0" distL="0" distR="0">
          <wp:extent cx="1473200" cy="677545"/>
          <wp:effectExtent l="0" t="0" r="0" b="0"/>
          <wp:docPr id="49" name="obrázek 49" descr="eu-investice-do-vasi-budoucnosti-cernobi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eu-investice-do-vasi-budoucnosti-cernobil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20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507" w:type="dxa"/>
      <w:tblCellMar>
        <w:left w:w="0" w:type="dxa"/>
        <w:right w:w="0" w:type="dxa"/>
      </w:tblCellMar>
      <w:tblLook w:val="04A0"/>
    </w:tblPr>
    <w:tblGrid>
      <w:gridCol w:w="2994"/>
      <w:gridCol w:w="2995"/>
      <w:gridCol w:w="2995"/>
    </w:tblGrid>
    <w:tr w:rsidR="00594644" w:rsidRPr="00993900" w:rsidTr="001D16D6">
      <w:tc>
        <w:tcPr>
          <w:tcW w:w="2994" w:type="dxa"/>
          <w:vAlign w:val="bottom"/>
        </w:tcPr>
        <w:tbl>
          <w:tblPr>
            <w:tblW w:w="0" w:type="auto"/>
            <w:tblCellMar>
              <w:left w:w="0" w:type="dxa"/>
              <w:right w:w="0" w:type="dxa"/>
            </w:tblCellMar>
            <w:tblLook w:val="04A0"/>
          </w:tblPr>
          <w:tblGrid>
            <w:gridCol w:w="998"/>
            <w:gridCol w:w="998"/>
            <w:gridCol w:w="998"/>
          </w:tblGrid>
          <w:tr w:rsidR="00594644" w:rsidRPr="00993900" w:rsidTr="004C352D">
            <w:tc>
              <w:tcPr>
                <w:tcW w:w="2994" w:type="dxa"/>
                <w:vAlign w:val="bottom"/>
              </w:tcPr>
              <w:p w:rsidR="00594644" w:rsidRPr="00D41EB0" w:rsidRDefault="00594644" w:rsidP="004C352D">
                <w:pPr>
                  <w:pStyle w:val="Zpat"/>
                  <w:rPr>
                    <w:rFonts w:ascii="Arial" w:hAnsi="Arial" w:cs="Arial"/>
                    <w:color w:val="7F7F7F"/>
                    <w:sz w:val="16"/>
                    <w:szCs w:val="16"/>
                  </w:rPr>
                </w:pPr>
              </w:p>
            </w:tc>
            <w:tc>
              <w:tcPr>
                <w:tcW w:w="2995" w:type="dxa"/>
                <w:vAlign w:val="bottom"/>
              </w:tcPr>
              <w:p w:rsidR="00594644" w:rsidRPr="00690661" w:rsidRDefault="00594644" w:rsidP="004C352D">
                <w:pPr>
                  <w:pStyle w:val="Zpat"/>
                  <w:jc w:val="center"/>
                  <w:rPr>
                    <w:rFonts w:ascii="Arial" w:hAnsi="Arial" w:cs="Arial"/>
                    <w:i/>
                    <w:color w:val="7F7F7F"/>
                  </w:rPr>
                </w:pPr>
              </w:p>
            </w:tc>
            <w:tc>
              <w:tcPr>
                <w:tcW w:w="2995" w:type="dxa"/>
                <w:vAlign w:val="bottom"/>
              </w:tcPr>
              <w:p w:rsidR="00594644" w:rsidRPr="00993900" w:rsidRDefault="00594644" w:rsidP="004C352D">
                <w:pPr>
                  <w:pStyle w:val="Zpat"/>
                  <w:jc w:val="right"/>
                  <w:rPr>
                    <w:rFonts w:ascii="Arial" w:hAnsi="Arial" w:cs="Arial"/>
                    <w:color w:val="7F7F7F"/>
                    <w:sz w:val="16"/>
                    <w:szCs w:val="16"/>
                  </w:rPr>
                </w:pPr>
              </w:p>
            </w:tc>
          </w:tr>
        </w:tbl>
        <w:p w:rsidR="00594644" w:rsidRPr="00D41EB0" w:rsidRDefault="00594644" w:rsidP="001D16D6">
          <w:pPr>
            <w:pStyle w:val="Zpat"/>
            <w:rPr>
              <w:rFonts w:ascii="Arial" w:hAnsi="Arial" w:cs="Arial"/>
              <w:color w:val="7F7F7F"/>
              <w:sz w:val="16"/>
              <w:szCs w:val="16"/>
            </w:rPr>
          </w:pPr>
        </w:p>
      </w:tc>
      <w:tc>
        <w:tcPr>
          <w:tcW w:w="2995" w:type="dxa"/>
          <w:vAlign w:val="bottom"/>
        </w:tcPr>
        <w:tbl>
          <w:tblPr>
            <w:tblW w:w="0" w:type="auto"/>
            <w:tblInd w:w="507" w:type="dxa"/>
            <w:tblCellMar>
              <w:left w:w="0" w:type="dxa"/>
              <w:right w:w="0" w:type="dxa"/>
            </w:tblCellMar>
            <w:tblLook w:val="04A0"/>
          </w:tblPr>
          <w:tblGrid>
            <w:gridCol w:w="830"/>
            <w:gridCol w:w="829"/>
            <w:gridCol w:w="829"/>
          </w:tblGrid>
          <w:tr w:rsidR="00594644" w:rsidRPr="00993900" w:rsidTr="007F1059">
            <w:tc>
              <w:tcPr>
                <w:tcW w:w="2994" w:type="dxa"/>
                <w:vAlign w:val="bottom"/>
              </w:tcPr>
              <w:p w:rsidR="00594644" w:rsidRPr="00D41EB0" w:rsidRDefault="00594644" w:rsidP="007F1059">
                <w:pPr>
                  <w:pStyle w:val="Zpat"/>
                  <w:rPr>
                    <w:rFonts w:ascii="Arial" w:hAnsi="Arial" w:cs="Arial"/>
                    <w:color w:val="7F7F7F"/>
                    <w:sz w:val="16"/>
                    <w:szCs w:val="16"/>
                  </w:rPr>
                </w:pPr>
              </w:p>
            </w:tc>
            <w:tc>
              <w:tcPr>
                <w:tcW w:w="2995" w:type="dxa"/>
                <w:vAlign w:val="bottom"/>
              </w:tcPr>
              <w:p w:rsidR="00594644" w:rsidRPr="00690661" w:rsidRDefault="00594644" w:rsidP="007F1059">
                <w:pPr>
                  <w:pStyle w:val="Zpat"/>
                  <w:rPr>
                    <w:rFonts w:ascii="Arial" w:hAnsi="Arial" w:cs="Arial"/>
                    <w:i/>
                    <w:color w:val="7F7F7F"/>
                  </w:rPr>
                </w:pPr>
              </w:p>
            </w:tc>
            <w:tc>
              <w:tcPr>
                <w:tcW w:w="2995" w:type="dxa"/>
                <w:vAlign w:val="bottom"/>
              </w:tcPr>
              <w:p w:rsidR="00594644" w:rsidRPr="00993900" w:rsidRDefault="00594644" w:rsidP="007F1059">
                <w:pPr>
                  <w:pStyle w:val="Zpat"/>
                  <w:jc w:val="right"/>
                  <w:rPr>
                    <w:rFonts w:ascii="Arial" w:hAnsi="Arial" w:cs="Arial"/>
                    <w:color w:val="7F7F7F"/>
                    <w:sz w:val="16"/>
                    <w:szCs w:val="16"/>
                  </w:rPr>
                </w:pPr>
              </w:p>
            </w:tc>
          </w:tr>
        </w:tbl>
        <w:p w:rsidR="00594644" w:rsidRPr="00690661" w:rsidRDefault="00594644" w:rsidP="001D7BA8">
          <w:pPr>
            <w:pStyle w:val="Zpat"/>
            <w:rPr>
              <w:rFonts w:ascii="Arial" w:hAnsi="Arial" w:cs="Arial"/>
              <w:i/>
              <w:color w:val="7F7F7F"/>
            </w:rPr>
          </w:pPr>
        </w:p>
      </w:tc>
      <w:tc>
        <w:tcPr>
          <w:tcW w:w="2995" w:type="dxa"/>
          <w:vAlign w:val="bottom"/>
        </w:tcPr>
        <w:p w:rsidR="00594644" w:rsidRPr="00993900" w:rsidRDefault="00594644" w:rsidP="001D16D6">
          <w:pPr>
            <w:pStyle w:val="Zpat"/>
            <w:jc w:val="right"/>
            <w:rPr>
              <w:rFonts w:ascii="Arial" w:hAnsi="Arial" w:cs="Arial"/>
              <w:color w:val="7F7F7F"/>
              <w:sz w:val="16"/>
              <w:szCs w:val="16"/>
            </w:rPr>
          </w:pPr>
        </w:p>
      </w:tc>
    </w:tr>
    <w:tr w:rsidR="00594644" w:rsidRPr="00993900" w:rsidTr="00437B3F">
      <w:tc>
        <w:tcPr>
          <w:tcW w:w="2994" w:type="dxa"/>
          <w:vAlign w:val="bottom"/>
        </w:tcPr>
        <w:p w:rsidR="00594644" w:rsidRPr="00D41EB0" w:rsidRDefault="00594644" w:rsidP="00EB24F1">
          <w:pPr>
            <w:pStyle w:val="Zpat"/>
            <w:rPr>
              <w:rFonts w:ascii="Arial" w:hAnsi="Arial" w:cs="Arial"/>
              <w:color w:val="7F7F7F"/>
              <w:sz w:val="16"/>
              <w:szCs w:val="16"/>
            </w:rPr>
          </w:pPr>
          <w:r>
            <w:rPr>
              <w:rFonts w:ascii="Arial" w:hAnsi="Arial" w:cs="Arial"/>
              <w:noProof/>
              <w:color w:val="7F7F7F"/>
              <w:sz w:val="16"/>
              <w:szCs w:val="16"/>
              <w:lang w:eastAsia="cs-CZ"/>
            </w:rPr>
            <w:drawing>
              <wp:inline distT="0" distB="0" distL="0" distR="0">
                <wp:extent cx="1219200" cy="626745"/>
                <wp:effectExtent l="0" t="0" r="0" b="0"/>
                <wp:docPr id="50" name="obrázek 50" descr="rop-nuts-cernobi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 descr="rop-nuts-cernobi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5" w:type="dxa"/>
          <w:vAlign w:val="bottom"/>
        </w:tcPr>
        <w:p w:rsidR="00594644" w:rsidRPr="00690661" w:rsidRDefault="00594644" w:rsidP="00C359FF">
          <w:pPr>
            <w:pStyle w:val="Zpat"/>
            <w:jc w:val="center"/>
            <w:rPr>
              <w:rFonts w:ascii="Arial" w:hAnsi="Arial" w:cs="Arial"/>
              <w:i/>
              <w:color w:val="7F7F7F"/>
            </w:rPr>
          </w:pPr>
          <w:r>
            <w:object w:dxaOrig="2625" w:dyaOrig="115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00.8pt;height:43.2pt" o:ole="">
                <v:imagedata r:id="rId2" o:title=""/>
              </v:shape>
              <o:OLEObject Type="Embed" ProgID="PBrush" ShapeID="_x0000_i1026" DrawAspect="Content" ObjectID="_1423991361" r:id="rId3"/>
            </w:object>
          </w:r>
        </w:p>
      </w:tc>
      <w:tc>
        <w:tcPr>
          <w:tcW w:w="2995" w:type="dxa"/>
          <w:vAlign w:val="bottom"/>
        </w:tcPr>
        <w:p w:rsidR="00594644" w:rsidRPr="00993900" w:rsidRDefault="00594644" w:rsidP="00EB24F1">
          <w:pPr>
            <w:pStyle w:val="Zpat"/>
            <w:jc w:val="right"/>
            <w:rPr>
              <w:rFonts w:ascii="Arial" w:hAnsi="Arial" w:cs="Arial"/>
              <w:color w:val="7F7F7F"/>
              <w:sz w:val="16"/>
              <w:szCs w:val="16"/>
            </w:rPr>
          </w:pPr>
          <w:r>
            <w:rPr>
              <w:rFonts w:ascii="Arial" w:hAnsi="Arial" w:cs="Arial"/>
              <w:noProof/>
              <w:color w:val="7F7F7F"/>
              <w:sz w:val="16"/>
              <w:szCs w:val="16"/>
              <w:lang w:eastAsia="cs-CZ"/>
            </w:rPr>
            <w:drawing>
              <wp:inline distT="0" distB="0" distL="0" distR="0">
                <wp:extent cx="1473200" cy="677545"/>
                <wp:effectExtent l="0" t="0" r="0" b="0"/>
                <wp:docPr id="52" name="obrázek 52" descr="eu-investice-do-vasi-budoucnosti-cernobi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 descr="eu-investice-do-vasi-budoucnosti-cernobi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320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94644" w:rsidRDefault="00594644" w:rsidP="004D01AD">
    <w:pPr>
      <w:pStyle w:val="Zhlav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13EFD"/>
    <w:multiLevelType w:val="hybridMultilevel"/>
    <w:tmpl w:val="43706DFE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AB0E05"/>
    <w:multiLevelType w:val="hybridMultilevel"/>
    <w:tmpl w:val="EBB4006E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5E2CA4"/>
    <w:multiLevelType w:val="hybridMultilevel"/>
    <w:tmpl w:val="B1D4B2E2"/>
    <w:lvl w:ilvl="0" w:tplc="214E347C">
      <w:start w:val="1"/>
      <w:numFmt w:val="bullet"/>
      <w:pStyle w:val="odrka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12772F"/>
    <w:multiLevelType w:val="hybridMultilevel"/>
    <w:tmpl w:val="1D407B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A21BF"/>
    <w:multiLevelType w:val="hybridMultilevel"/>
    <w:tmpl w:val="8D78C0FA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4A2BA8"/>
    <w:multiLevelType w:val="hybridMultilevel"/>
    <w:tmpl w:val="971A601E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42899"/>
    <w:multiLevelType w:val="hybridMultilevel"/>
    <w:tmpl w:val="3E1ABB8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101AF2"/>
    <w:multiLevelType w:val="hybridMultilevel"/>
    <w:tmpl w:val="F5D0B68C"/>
    <w:lvl w:ilvl="0" w:tplc="B5B0A6D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5445F1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21049FA">
      <w:start w:val="178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382AA9E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BBC966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6090FEC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A2ACA2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B7085C3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D300332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0683A85"/>
    <w:multiLevelType w:val="hybridMultilevel"/>
    <w:tmpl w:val="6ACA3850"/>
    <w:lvl w:ilvl="0" w:tplc="7C00808E">
      <w:start w:val="19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0FE36CA"/>
    <w:multiLevelType w:val="hybridMultilevel"/>
    <w:tmpl w:val="5E5C6E24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BC1226"/>
    <w:multiLevelType w:val="hybridMultilevel"/>
    <w:tmpl w:val="D6D2E200"/>
    <w:lvl w:ilvl="0" w:tplc="C57486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725D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9A1D0E">
      <w:start w:val="178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BA66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F03C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88C9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DCCB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A678A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1455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DB3C81"/>
    <w:multiLevelType w:val="hybridMultilevel"/>
    <w:tmpl w:val="C8BC8274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1C527E0"/>
    <w:multiLevelType w:val="hybridMultilevel"/>
    <w:tmpl w:val="CE04FD7C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A426B7F"/>
    <w:multiLevelType w:val="hybridMultilevel"/>
    <w:tmpl w:val="4702967A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B9101D4"/>
    <w:multiLevelType w:val="hybridMultilevel"/>
    <w:tmpl w:val="702A8BC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210813"/>
    <w:multiLevelType w:val="hybridMultilevel"/>
    <w:tmpl w:val="BFE4001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5201FE"/>
    <w:multiLevelType w:val="hybridMultilevel"/>
    <w:tmpl w:val="37D09820"/>
    <w:lvl w:ilvl="0" w:tplc="8558EC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000B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8E975C">
      <w:start w:val="178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16F7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244C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84C3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BA3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E0C9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BC65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4A67CDF"/>
    <w:multiLevelType w:val="hybridMultilevel"/>
    <w:tmpl w:val="71064C9C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16453B7"/>
    <w:multiLevelType w:val="hybridMultilevel"/>
    <w:tmpl w:val="AE463A0E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0"/>
  </w:num>
  <w:num w:numId="4">
    <w:abstractNumId w:val="7"/>
  </w:num>
  <w:num w:numId="5">
    <w:abstractNumId w:val="8"/>
  </w:num>
  <w:num w:numId="6">
    <w:abstractNumId w:val="13"/>
  </w:num>
  <w:num w:numId="7">
    <w:abstractNumId w:val="5"/>
  </w:num>
  <w:num w:numId="8">
    <w:abstractNumId w:val="17"/>
  </w:num>
  <w:num w:numId="9">
    <w:abstractNumId w:val="11"/>
  </w:num>
  <w:num w:numId="10">
    <w:abstractNumId w:val="4"/>
  </w:num>
  <w:num w:numId="11">
    <w:abstractNumId w:val="18"/>
  </w:num>
  <w:num w:numId="12">
    <w:abstractNumId w:val="0"/>
  </w:num>
  <w:num w:numId="13">
    <w:abstractNumId w:val="12"/>
  </w:num>
  <w:num w:numId="14">
    <w:abstractNumId w:val="1"/>
  </w:num>
  <w:num w:numId="15">
    <w:abstractNumId w:val="9"/>
  </w:num>
  <w:num w:numId="16">
    <w:abstractNumId w:val="3"/>
  </w:num>
  <w:num w:numId="17">
    <w:abstractNumId w:val="15"/>
  </w:num>
  <w:num w:numId="18">
    <w:abstractNumId w:val="6"/>
  </w:num>
  <w:num w:numId="19">
    <w:abstractNumId w:val="1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characterSpacingControl w:val="doNotCompress"/>
  <w:hdrShapeDefaults>
    <o:shapedefaults v:ext="edit" spidmax="35843"/>
  </w:hdrShapeDefaults>
  <w:footnotePr>
    <w:footnote w:id="-1"/>
    <w:footnote w:id="0"/>
  </w:footnotePr>
  <w:endnotePr>
    <w:endnote w:id="-1"/>
    <w:endnote w:id="0"/>
  </w:endnotePr>
  <w:compat/>
  <w:rsids>
    <w:rsidRoot w:val="00701009"/>
    <w:rsid w:val="0000248B"/>
    <w:rsid w:val="000050BB"/>
    <w:rsid w:val="000062EB"/>
    <w:rsid w:val="0000737C"/>
    <w:rsid w:val="000079DA"/>
    <w:rsid w:val="00011348"/>
    <w:rsid w:val="00012F66"/>
    <w:rsid w:val="0002170D"/>
    <w:rsid w:val="00026B49"/>
    <w:rsid w:val="00031EE7"/>
    <w:rsid w:val="00033A6C"/>
    <w:rsid w:val="00040662"/>
    <w:rsid w:val="00043D7E"/>
    <w:rsid w:val="000440C4"/>
    <w:rsid w:val="0004757E"/>
    <w:rsid w:val="000509B8"/>
    <w:rsid w:val="00050B8C"/>
    <w:rsid w:val="000514E9"/>
    <w:rsid w:val="00051C00"/>
    <w:rsid w:val="00060471"/>
    <w:rsid w:val="00072A0C"/>
    <w:rsid w:val="0007316E"/>
    <w:rsid w:val="000753BC"/>
    <w:rsid w:val="00083C6D"/>
    <w:rsid w:val="00092316"/>
    <w:rsid w:val="000969DB"/>
    <w:rsid w:val="000A1B9F"/>
    <w:rsid w:val="000A1F59"/>
    <w:rsid w:val="000A6E12"/>
    <w:rsid w:val="000A6E4A"/>
    <w:rsid w:val="000A6EB4"/>
    <w:rsid w:val="000A74FD"/>
    <w:rsid w:val="000B0890"/>
    <w:rsid w:val="000B109C"/>
    <w:rsid w:val="000C0E02"/>
    <w:rsid w:val="000C65B4"/>
    <w:rsid w:val="000D036E"/>
    <w:rsid w:val="000D363A"/>
    <w:rsid w:val="000D4BD9"/>
    <w:rsid w:val="000D6400"/>
    <w:rsid w:val="000D6E43"/>
    <w:rsid w:val="000E2399"/>
    <w:rsid w:val="000E2BE1"/>
    <w:rsid w:val="000E66C8"/>
    <w:rsid w:val="000E6E9A"/>
    <w:rsid w:val="000F11AD"/>
    <w:rsid w:val="000F50DE"/>
    <w:rsid w:val="000F7444"/>
    <w:rsid w:val="000F7AA8"/>
    <w:rsid w:val="001019C9"/>
    <w:rsid w:val="001027C8"/>
    <w:rsid w:val="00111541"/>
    <w:rsid w:val="00117448"/>
    <w:rsid w:val="00130858"/>
    <w:rsid w:val="00131A43"/>
    <w:rsid w:val="001338FC"/>
    <w:rsid w:val="001340EC"/>
    <w:rsid w:val="001408CF"/>
    <w:rsid w:val="00145947"/>
    <w:rsid w:val="00152750"/>
    <w:rsid w:val="001605E3"/>
    <w:rsid w:val="0016061D"/>
    <w:rsid w:val="00163054"/>
    <w:rsid w:val="0016501A"/>
    <w:rsid w:val="001652A1"/>
    <w:rsid w:val="00166166"/>
    <w:rsid w:val="00167DC9"/>
    <w:rsid w:val="00167ECE"/>
    <w:rsid w:val="00170A61"/>
    <w:rsid w:val="001719B8"/>
    <w:rsid w:val="00174AA3"/>
    <w:rsid w:val="00175689"/>
    <w:rsid w:val="00182F5D"/>
    <w:rsid w:val="0018396E"/>
    <w:rsid w:val="0018518D"/>
    <w:rsid w:val="0018782F"/>
    <w:rsid w:val="00191428"/>
    <w:rsid w:val="00192874"/>
    <w:rsid w:val="0019608C"/>
    <w:rsid w:val="001976C3"/>
    <w:rsid w:val="001A1EF9"/>
    <w:rsid w:val="001A6CE2"/>
    <w:rsid w:val="001B0987"/>
    <w:rsid w:val="001B1144"/>
    <w:rsid w:val="001B22BF"/>
    <w:rsid w:val="001B3825"/>
    <w:rsid w:val="001B41AD"/>
    <w:rsid w:val="001B4C35"/>
    <w:rsid w:val="001B630B"/>
    <w:rsid w:val="001C0B65"/>
    <w:rsid w:val="001C110B"/>
    <w:rsid w:val="001C22C1"/>
    <w:rsid w:val="001C3A81"/>
    <w:rsid w:val="001C64DA"/>
    <w:rsid w:val="001C7A03"/>
    <w:rsid w:val="001D16D6"/>
    <w:rsid w:val="001D3A19"/>
    <w:rsid w:val="001D3CB6"/>
    <w:rsid w:val="001D56E4"/>
    <w:rsid w:val="001D5BA9"/>
    <w:rsid w:val="001D7BA8"/>
    <w:rsid w:val="001E089C"/>
    <w:rsid w:val="001E2A71"/>
    <w:rsid w:val="001E6B6A"/>
    <w:rsid w:val="001F02B0"/>
    <w:rsid w:val="001F34B9"/>
    <w:rsid w:val="001F43D5"/>
    <w:rsid w:val="001F4638"/>
    <w:rsid w:val="001F6248"/>
    <w:rsid w:val="0020593D"/>
    <w:rsid w:val="00217AE2"/>
    <w:rsid w:val="00217E70"/>
    <w:rsid w:val="00220E36"/>
    <w:rsid w:val="00233E8A"/>
    <w:rsid w:val="002351B3"/>
    <w:rsid w:val="0023609D"/>
    <w:rsid w:val="00241EFB"/>
    <w:rsid w:val="002423A9"/>
    <w:rsid w:val="00244B56"/>
    <w:rsid w:val="002471A6"/>
    <w:rsid w:val="0025157F"/>
    <w:rsid w:val="002543FA"/>
    <w:rsid w:val="00254EA5"/>
    <w:rsid w:val="0025740F"/>
    <w:rsid w:val="00257D9B"/>
    <w:rsid w:val="0026272A"/>
    <w:rsid w:val="002630F4"/>
    <w:rsid w:val="00267A30"/>
    <w:rsid w:val="00270843"/>
    <w:rsid w:val="00270DEA"/>
    <w:rsid w:val="00271FEF"/>
    <w:rsid w:val="0027328B"/>
    <w:rsid w:val="00273A7C"/>
    <w:rsid w:val="00275098"/>
    <w:rsid w:val="00282C61"/>
    <w:rsid w:val="00284B49"/>
    <w:rsid w:val="00290B88"/>
    <w:rsid w:val="00294596"/>
    <w:rsid w:val="002A0D99"/>
    <w:rsid w:val="002A52B3"/>
    <w:rsid w:val="002A5758"/>
    <w:rsid w:val="002B397A"/>
    <w:rsid w:val="002B576D"/>
    <w:rsid w:val="002B79D9"/>
    <w:rsid w:val="002C3EB7"/>
    <w:rsid w:val="002C6E6C"/>
    <w:rsid w:val="002C757A"/>
    <w:rsid w:val="002D25ED"/>
    <w:rsid w:val="002D27E7"/>
    <w:rsid w:val="002D5BB3"/>
    <w:rsid w:val="002D5C99"/>
    <w:rsid w:val="002D6302"/>
    <w:rsid w:val="002E49F1"/>
    <w:rsid w:val="002F0AF8"/>
    <w:rsid w:val="002F1B7A"/>
    <w:rsid w:val="0030089C"/>
    <w:rsid w:val="0030703E"/>
    <w:rsid w:val="00311C31"/>
    <w:rsid w:val="0031256B"/>
    <w:rsid w:val="00313392"/>
    <w:rsid w:val="00314409"/>
    <w:rsid w:val="00315539"/>
    <w:rsid w:val="00317E6F"/>
    <w:rsid w:val="00327241"/>
    <w:rsid w:val="0033080B"/>
    <w:rsid w:val="003403C5"/>
    <w:rsid w:val="0034045D"/>
    <w:rsid w:val="00340781"/>
    <w:rsid w:val="00340E25"/>
    <w:rsid w:val="00344082"/>
    <w:rsid w:val="00350798"/>
    <w:rsid w:val="003549C2"/>
    <w:rsid w:val="00361258"/>
    <w:rsid w:val="0036137B"/>
    <w:rsid w:val="00374FA8"/>
    <w:rsid w:val="003750F7"/>
    <w:rsid w:val="00375B69"/>
    <w:rsid w:val="00377EFB"/>
    <w:rsid w:val="00383C58"/>
    <w:rsid w:val="00383C94"/>
    <w:rsid w:val="00386E23"/>
    <w:rsid w:val="0038709A"/>
    <w:rsid w:val="00390088"/>
    <w:rsid w:val="0039194D"/>
    <w:rsid w:val="0039412A"/>
    <w:rsid w:val="00394423"/>
    <w:rsid w:val="00397F63"/>
    <w:rsid w:val="003A7198"/>
    <w:rsid w:val="003B0529"/>
    <w:rsid w:val="003B0B17"/>
    <w:rsid w:val="003B442D"/>
    <w:rsid w:val="003C48A3"/>
    <w:rsid w:val="003C5360"/>
    <w:rsid w:val="003D614E"/>
    <w:rsid w:val="003D685A"/>
    <w:rsid w:val="003E036D"/>
    <w:rsid w:val="003E5C6B"/>
    <w:rsid w:val="003E751D"/>
    <w:rsid w:val="00403106"/>
    <w:rsid w:val="00404E2B"/>
    <w:rsid w:val="00407E25"/>
    <w:rsid w:val="00412057"/>
    <w:rsid w:val="00412FA9"/>
    <w:rsid w:val="00413484"/>
    <w:rsid w:val="004135C3"/>
    <w:rsid w:val="0042552D"/>
    <w:rsid w:val="00426988"/>
    <w:rsid w:val="00435796"/>
    <w:rsid w:val="00437188"/>
    <w:rsid w:val="00437B3F"/>
    <w:rsid w:val="00440778"/>
    <w:rsid w:val="0044188E"/>
    <w:rsid w:val="0044659D"/>
    <w:rsid w:val="004527D4"/>
    <w:rsid w:val="0045464C"/>
    <w:rsid w:val="00454EDD"/>
    <w:rsid w:val="004553E8"/>
    <w:rsid w:val="00461930"/>
    <w:rsid w:val="00465DA5"/>
    <w:rsid w:val="00472914"/>
    <w:rsid w:val="0047766F"/>
    <w:rsid w:val="00481F91"/>
    <w:rsid w:val="0048270F"/>
    <w:rsid w:val="00486BE9"/>
    <w:rsid w:val="00495B45"/>
    <w:rsid w:val="004A4B7B"/>
    <w:rsid w:val="004A56C1"/>
    <w:rsid w:val="004B036F"/>
    <w:rsid w:val="004B164E"/>
    <w:rsid w:val="004C352D"/>
    <w:rsid w:val="004C3936"/>
    <w:rsid w:val="004C3C9C"/>
    <w:rsid w:val="004C76B2"/>
    <w:rsid w:val="004D01AD"/>
    <w:rsid w:val="004D1B41"/>
    <w:rsid w:val="004D29E7"/>
    <w:rsid w:val="004D2E95"/>
    <w:rsid w:val="004D4E68"/>
    <w:rsid w:val="004D72C9"/>
    <w:rsid w:val="004E1CA3"/>
    <w:rsid w:val="004E3683"/>
    <w:rsid w:val="004E5EFB"/>
    <w:rsid w:val="004F1680"/>
    <w:rsid w:val="004F2DF8"/>
    <w:rsid w:val="004F7505"/>
    <w:rsid w:val="004F797D"/>
    <w:rsid w:val="004F7B24"/>
    <w:rsid w:val="00501B95"/>
    <w:rsid w:val="00501C0B"/>
    <w:rsid w:val="00506E57"/>
    <w:rsid w:val="0050756A"/>
    <w:rsid w:val="00507830"/>
    <w:rsid w:val="00507AF4"/>
    <w:rsid w:val="00514F5F"/>
    <w:rsid w:val="0051599C"/>
    <w:rsid w:val="00515A7A"/>
    <w:rsid w:val="00516BE7"/>
    <w:rsid w:val="00524338"/>
    <w:rsid w:val="00526495"/>
    <w:rsid w:val="005328D2"/>
    <w:rsid w:val="00533881"/>
    <w:rsid w:val="005339EC"/>
    <w:rsid w:val="00543E44"/>
    <w:rsid w:val="00544458"/>
    <w:rsid w:val="0054596C"/>
    <w:rsid w:val="00546189"/>
    <w:rsid w:val="00546F78"/>
    <w:rsid w:val="005543BF"/>
    <w:rsid w:val="00567392"/>
    <w:rsid w:val="00567797"/>
    <w:rsid w:val="00570A58"/>
    <w:rsid w:val="00570B8C"/>
    <w:rsid w:val="00570BE2"/>
    <w:rsid w:val="00582DA9"/>
    <w:rsid w:val="00590B49"/>
    <w:rsid w:val="00591F17"/>
    <w:rsid w:val="00594644"/>
    <w:rsid w:val="005969F2"/>
    <w:rsid w:val="005A31C6"/>
    <w:rsid w:val="005A4184"/>
    <w:rsid w:val="005A7957"/>
    <w:rsid w:val="005B104B"/>
    <w:rsid w:val="005C297A"/>
    <w:rsid w:val="005D080C"/>
    <w:rsid w:val="005D4DD3"/>
    <w:rsid w:val="005D6839"/>
    <w:rsid w:val="005D6AD0"/>
    <w:rsid w:val="005E05A1"/>
    <w:rsid w:val="005E12E1"/>
    <w:rsid w:val="005E1DCE"/>
    <w:rsid w:val="005E218F"/>
    <w:rsid w:val="005E27E2"/>
    <w:rsid w:val="005E3756"/>
    <w:rsid w:val="005E60D2"/>
    <w:rsid w:val="005E7E9B"/>
    <w:rsid w:val="005F0491"/>
    <w:rsid w:val="005F275E"/>
    <w:rsid w:val="005F3670"/>
    <w:rsid w:val="005F3919"/>
    <w:rsid w:val="005F5B5A"/>
    <w:rsid w:val="00601AF3"/>
    <w:rsid w:val="00603F1F"/>
    <w:rsid w:val="00605AF0"/>
    <w:rsid w:val="00610195"/>
    <w:rsid w:val="00612D23"/>
    <w:rsid w:val="00614122"/>
    <w:rsid w:val="00614234"/>
    <w:rsid w:val="00617497"/>
    <w:rsid w:val="00625869"/>
    <w:rsid w:val="00626E85"/>
    <w:rsid w:val="00627214"/>
    <w:rsid w:val="00627975"/>
    <w:rsid w:val="0063196F"/>
    <w:rsid w:val="006323C2"/>
    <w:rsid w:val="006359E3"/>
    <w:rsid w:val="00635EF4"/>
    <w:rsid w:val="006400C8"/>
    <w:rsid w:val="006413CC"/>
    <w:rsid w:val="0064181F"/>
    <w:rsid w:val="00642F61"/>
    <w:rsid w:val="00644671"/>
    <w:rsid w:val="006465D4"/>
    <w:rsid w:val="00650B73"/>
    <w:rsid w:val="00653C6B"/>
    <w:rsid w:val="006546DE"/>
    <w:rsid w:val="00656AEE"/>
    <w:rsid w:val="006601D6"/>
    <w:rsid w:val="006621F3"/>
    <w:rsid w:val="006664B8"/>
    <w:rsid w:val="00666AF0"/>
    <w:rsid w:val="00666F74"/>
    <w:rsid w:val="00667394"/>
    <w:rsid w:val="00667855"/>
    <w:rsid w:val="0068118C"/>
    <w:rsid w:val="006837A7"/>
    <w:rsid w:val="00684637"/>
    <w:rsid w:val="00686B25"/>
    <w:rsid w:val="006871EE"/>
    <w:rsid w:val="00690661"/>
    <w:rsid w:val="00691F81"/>
    <w:rsid w:val="00693ED1"/>
    <w:rsid w:val="0069436A"/>
    <w:rsid w:val="006976F3"/>
    <w:rsid w:val="00697EBD"/>
    <w:rsid w:val="006A3440"/>
    <w:rsid w:val="006A5B63"/>
    <w:rsid w:val="006A7E4F"/>
    <w:rsid w:val="006B0215"/>
    <w:rsid w:val="006B6034"/>
    <w:rsid w:val="006C2974"/>
    <w:rsid w:val="006D0545"/>
    <w:rsid w:val="006D1385"/>
    <w:rsid w:val="006D290C"/>
    <w:rsid w:val="006D4689"/>
    <w:rsid w:val="006D4C83"/>
    <w:rsid w:val="006D4DEA"/>
    <w:rsid w:val="006D525B"/>
    <w:rsid w:val="006E11DC"/>
    <w:rsid w:val="006E3EA4"/>
    <w:rsid w:val="006E44EB"/>
    <w:rsid w:val="006F4994"/>
    <w:rsid w:val="00701009"/>
    <w:rsid w:val="0070154A"/>
    <w:rsid w:val="00702D48"/>
    <w:rsid w:val="007044F6"/>
    <w:rsid w:val="007055E3"/>
    <w:rsid w:val="007148CE"/>
    <w:rsid w:val="007155A7"/>
    <w:rsid w:val="00716B0C"/>
    <w:rsid w:val="0072712D"/>
    <w:rsid w:val="00732001"/>
    <w:rsid w:val="0073293A"/>
    <w:rsid w:val="00735443"/>
    <w:rsid w:val="00735E5B"/>
    <w:rsid w:val="00742275"/>
    <w:rsid w:val="007425E1"/>
    <w:rsid w:val="00746B1E"/>
    <w:rsid w:val="0075109A"/>
    <w:rsid w:val="00751F41"/>
    <w:rsid w:val="00752F36"/>
    <w:rsid w:val="007535E3"/>
    <w:rsid w:val="00753759"/>
    <w:rsid w:val="00754682"/>
    <w:rsid w:val="0075537D"/>
    <w:rsid w:val="00757B4B"/>
    <w:rsid w:val="007605A8"/>
    <w:rsid w:val="007750DF"/>
    <w:rsid w:val="00776BBD"/>
    <w:rsid w:val="00777860"/>
    <w:rsid w:val="00780167"/>
    <w:rsid w:val="00784D5D"/>
    <w:rsid w:val="007859EF"/>
    <w:rsid w:val="007902FC"/>
    <w:rsid w:val="00792909"/>
    <w:rsid w:val="007964F6"/>
    <w:rsid w:val="00797A8E"/>
    <w:rsid w:val="00797EF6"/>
    <w:rsid w:val="00797FC6"/>
    <w:rsid w:val="007B2653"/>
    <w:rsid w:val="007B2834"/>
    <w:rsid w:val="007B3101"/>
    <w:rsid w:val="007B317F"/>
    <w:rsid w:val="007C48F6"/>
    <w:rsid w:val="007C538B"/>
    <w:rsid w:val="007C63AF"/>
    <w:rsid w:val="007C6959"/>
    <w:rsid w:val="007D1ADB"/>
    <w:rsid w:val="007D246D"/>
    <w:rsid w:val="007D7E2C"/>
    <w:rsid w:val="007E3EC0"/>
    <w:rsid w:val="007E44B7"/>
    <w:rsid w:val="007E7BD4"/>
    <w:rsid w:val="007F1059"/>
    <w:rsid w:val="007F18B6"/>
    <w:rsid w:val="007F2654"/>
    <w:rsid w:val="007F29D6"/>
    <w:rsid w:val="008001F1"/>
    <w:rsid w:val="00807600"/>
    <w:rsid w:val="00807EEC"/>
    <w:rsid w:val="0081120A"/>
    <w:rsid w:val="00811B2D"/>
    <w:rsid w:val="00833026"/>
    <w:rsid w:val="00833644"/>
    <w:rsid w:val="008354F1"/>
    <w:rsid w:val="0083608E"/>
    <w:rsid w:val="00836FDC"/>
    <w:rsid w:val="00841437"/>
    <w:rsid w:val="00852595"/>
    <w:rsid w:val="00853507"/>
    <w:rsid w:val="0085410C"/>
    <w:rsid w:val="00860FC5"/>
    <w:rsid w:val="0086137C"/>
    <w:rsid w:val="0086300B"/>
    <w:rsid w:val="0086386F"/>
    <w:rsid w:val="00865C51"/>
    <w:rsid w:val="00872123"/>
    <w:rsid w:val="00873FDA"/>
    <w:rsid w:val="00874640"/>
    <w:rsid w:val="00883491"/>
    <w:rsid w:val="00883607"/>
    <w:rsid w:val="00887508"/>
    <w:rsid w:val="008B0808"/>
    <w:rsid w:val="008B3CD1"/>
    <w:rsid w:val="008B46FD"/>
    <w:rsid w:val="008B4F57"/>
    <w:rsid w:val="008C0BA1"/>
    <w:rsid w:val="008C4F79"/>
    <w:rsid w:val="008C7BC4"/>
    <w:rsid w:val="008D6C6F"/>
    <w:rsid w:val="008D6DA3"/>
    <w:rsid w:val="008E2F48"/>
    <w:rsid w:val="008E444D"/>
    <w:rsid w:val="008E5C95"/>
    <w:rsid w:val="008F006C"/>
    <w:rsid w:val="008F1965"/>
    <w:rsid w:val="008F2ED9"/>
    <w:rsid w:val="008F3E93"/>
    <w:rsid w:val="008F7E7B"/>
    <w:rsid w:val="00902454"/>
    <w:rsid w:val="00902984"/>
    <w:rsid w:val="00904A08"/>
    <w:rsid w:val="00912AC6"/>
    <w:rsid w:val="00913D65"/>
    <w:rsid w:val="00915083"/>
    <w:rsid w:val="0092091E"/>
    <w:rsid w:val="009234CA"/>
    <w:rsid w:val="00930350"/>
    <w:rsid w:val="00930595"/>
    <w:rsid w:val="009316B5"/>
    <w:rsid w:val="009321D8"/>
    <w:rsid w:val="00942CD1"/>
    <w:rsid w:val="00943BB9"/>
    <w:rsid w:val="009541DA"/>
    <w:rsid w:val="00955EEC"/>
    <w:rsid w:val="00956ACA"/>
    <w:rsid w:val="00963136"/>
    <w:rsid w:val="00963309"/>
    <w:rsid w:val="009640CE"/>
    <w:rsid w:val="00966ADE"/>
    <w:rsid w:val="00973696"/>
    <w:rsid w:val="00975712"/>
    <w:rsid w:val="00976F5A"/>
    <w:rsid w:val="00977554"/>
    <w:rsid w:val="00977B1A"/>
    <w:rsid w:val="00981115"/>
    <w:rsid w:val="009844AA"/>
    <w:rsid w:val="009847D7"/>
    <w:rsid w:val="009848D2"/>
    <w:rsid w:val="0098579C"/>
    <w:rsid w:val="0098608A"/>
    <w:rsid w:val="00986D1C"/>
    <w:rsid w:val="00987608"/>
    <w:rsid w:val="009956F6"/>
    <w:rsid w:val="0099636A"/>
    <w:rsid w:val="009970E3"/>
    <w:rsid w:val="009A4CCA"/>
    <w:rsid w:val="009B33B3"/>
    <w:rsid w:val="009B61BF"/>
    <w:rsid w:val="009B6A03"/>
    <w:rsid w:val="009C01DD"/>
    <w:rsid w:val="009C2251"/>
    <w:rsid w:val="009D0E8C"/>
    <w:rsid w:val="009D2FA6"/>
    <w:rsid w:val="009D6755"/>
    <w:rsid w:val="009E31E4"/>
    <w:rsid w:val="009E485F"/>
    <w:rsid w:val="009E5929"/>
    <w:rsid w:val="009F1AA2"/>
    <w:rsid w:val="009F4B65"/>
    <w:rsid w:val="009F7B2A"/>
    <w:rsid w:val="00A04415"/>
    <w:rsid w:val="00A04DDA"/>
    <w:rsid w:val="00A06E1B"/>
    <w:rsid w:val="00A13BD7"/>
    <w:rsid w:val="00A15537"/>
    <w:rsid w:val="00A1782D"/>
    <w:rsid w:val="00A21923"/>
    <w:rsid w:val="00A22B82"/>
    <w:rsid w:val="00A23AC8"/>
    <w:rsid w:val="00A24745"/>
    <w:rsid w:val="00A27EE9"/>
    <w:rsid w:val="00A37658"/>
    <w:rsid w:val="00A44598"/>
    <w:rsid w:val="00A44BF3"/>
    <w:rsid w:val="00A5017C"/>
    <w:rsid w:val="00A50DFA"/>
    <w:rsid w:val="00A510B5"/>
    <w:rsid w:val="00A5303E"/>
    <w:rsid w:val="00A5555E"/>
    <w:rsid w:val="00A61CCB"/>
    <w:rsid w:val="00A72232"/>
    <w:rsid w:val="00A75FE0"/>
    <w:rsid w:val="00A87C35"/>
    <w:rsid w:val="00A90FA4"/>
    <w:rsid w:val="00A937F5"/>
    <w:rsid w:val="00A95720"/>
    <w:rsid w:val="00A9684D"/>
    <w:rsid w:val="00A97029"/>
    <w:rsid w:val="00AA13D5"/>
    <w:rsid w:val="00AA2AC1"/>
    <w:rsid w:val="00AA3AC6"/>
    <w:rsid w:val="00AA3E12"/>
    <w:rsid w:val="00AA787F"/>
    <w:rsid w:val="00AA7C4B"/>
    <w:rsid w:val="00AB30AA"/>
    <w:rsid w:val="00AC29FF"/>
    <w:rsid w:val="00AD339B"/>
    <w:rsid w:val="00AD54FE"/>
    <w:rsid w:val="00AD74E0"/>
    <w:rsid w:val="00AE177A"/>
    <w:rsid w:val="00AE27AD"/>
    <w:rsid w:val="00AE3729"/>
    <w:rsid w:val="00AE44E4"/>
    <w:rsid w:val="00AE50EF"/>
    <w:rsid w:val="00AE714D"/>
    <w:rsid w:val="00AF022A"/>
    <w:rsid w:val="00AF314D"/>
    <w:rsid w:val="00AF4864"/>
    <w:rsid w:val="00AF5085"/>
    <w:rsid w:val="00AF767D"/>
    <w:rsid w:val="00B0032D"/>
    <w:rsid w:val="00B02690"/>
    <w:rsid w:val="00B02C01"/>
    <w:rsid w:val="00B03BF1"/>
    <w:rsid w:val="00B071C2"/>
    <w:rsid w:val="00B07D91"/>
    <w:rsid w:val="00B1584D"/>
    <w:rsid w:val="00B20B05"/>
    <w:rsid w:val="00B21B44"/>
    <w:rsid w:val="00B2388B"/>
    <w:rsid w:val="00B2577E"/>
    <w:rsid w:val="00B26148"/>
    <w:rsid w:val="00B26E06"/>
    <w:rsid w:val="00B279F4"/>
    <w:rsid w:val="00B369E9"/>
    <w:rsid w:val="00B41C2C"/>
    <w:rsid w:val="00B42322"/>
    <w:rsid w:val="00B4398A"/>
    <w:rsid w:val="00B53D62"/>
    <w:rsid w:val="00B5595F"/>
    <w:rsid w:val="00B568AD"/>
    <w:rsid w:val="00B575CD"/>
    <w:rsid w:val="00B60BE5"/>
    <w:rsid w:val="00B63F24"/>
    <w:rsid w:val="00B64750"/>
    <w:rsid w:val="00B66ADF"/>
    <w:rsid w:val="00B6783F"/>
    <w:rsid w:val="00B7476C"/>
    <w:rsid w:val="00B77D49"/>
    <w:rsid w:val="00B80340"/>
    <w:rsid w:val="00B805BC"/>
    <w:rsid w:val="00B8351F"/>
    <w:rsid w:val="00B87455"/>
    <w:rsid w:val="00B90602"/>
    <w:rsid w:val="00B94DBE"/>
    <w:rsid w:val="00B9594D"/>
    <w:rsid w:val="00BA2D43"/>
    <w:rsid w:val="00BA5958"/>
    <w:rsid w:val="00BA7A55"/>
    <w:rsid w:val="00BB52EE"/>
    <w:rsid w:val="00BC1DFD"/>
    <w:rsid w:val="00BC66B7"/>
    <w:rsid w:val="00BD273E"/>
    <w:rsid w:val="00BE5F6B"/>
    <w:rsid w:val="00BE6C10"/>
    <w:rsid w:val="00BF220D"/>
    <w:rsid w:val="00BF2FC7"/>
    <w:rsid w:val="00BF35A5"/>
    <w:rsid w:val="00BF4735"/>
    <w:rsid w:val="00C03965"/>
    <w:rsid w:val="00C12B9B"/>
    <w:rsid w:val="00C13303"/>
    <w:rsid w:val="00C15AAC"/>
    <w:rsid w:val="00C16874"/>
    <w:rsid w:val="00C168AE"/>
    <w:rsid w:val="00C1756F"/>
    <w:rsid w:val="00C22F81"/>
    <w:rsid w:val="00C26224"/>
    <w:rsid w:val="00C272A6"/>
    <w:rsid w:val="00C27484"/>
    <w:rsid w:val="00C317AA"/>
    <w:rsid w:val="00C34337"/>
    <w:rsid w:val="00C359FF"/>
    <w:rsid w:val="00C451EA"/>
    <w:rsid w:val="00C45F0A"/>
    <w:rsid w:val="00C51F1F"/>
    <w:rsid w:val="00C546B9"/>
    <w:rsid w:val="00C5624A"/>
    <w:rsid w:val="00C57B1E"/>
    <w:rsid w:val="00C66E29"/>
    <w:rsid w:val="00C70517"/>
    <w:rsid w:val="00C727B3"/>
    <w:rsid w:val="00C732FD"/>
    <w:rsid w:val="00C73A34"/>
    <w:rsid w:val="00C73D23"/>
    <w:rsid w:val="00C74155"/>
    <w:rsid w:val="00C76745"/>
    <w:rsid w:val="00C8116A"/>
    <w:rsid w:val="00C84060"/>
    <w:rsid w:val="00C94B57"/>
    <w:rsid w:val="00CA064C"/>
    <w:rsid w:val="00CA6A82"/>
    <w:rsid w:val="00CB3F7C"/>
    <w:rsid w:val="00CB43D8"/>
    <w:rsid w:val="00CB5FBC"/>
    <w:rsid w:val="00CB6D71"/>
    <w:rsid w:val="00CC0F54"/>
    <w:rsid w:val="00CC2D1C"/>
    <w:rsid w:val="00CC4FAB"/>
    <w:rsid w:val="00CD03AC"/>
    <w:rsid w:val="00CD0679"/>
    <w:rsid w:val="00CD108A"/>
    <w:rsid w:val="00CD24EB"/>
    <w:rsid w:val="00CD6F81"/>
    <w:rsid w:val="00CE5334"/>
    <w:rsid w:val="00CE702B"/>
    <w:rsid w:val="00CF032F"/>
    <w:rsid w:val="00CF0B68"/>
    <w:rsid w:val="00CF136C"/>
    <w:rsid w:val="00CF223C"/>
    <w:rsid w:val="00CF2FEC"/>
    <w:rsid w:val="00CF37D7"/>
    <w:rsid w:val="00CF39E5"/>
    <w:rsid w:val="00CF3E8C"/>
    <w:rsid w:val="00CF4E2C"/>
    <w:rsid w:val="00CF75DB"/>
    <w:rsid w:val="00CF77E2"/>
    <w:rsid w:val="00D01079"/>
    <w:rsid w:val="00D04A77"/>
    <w:rsid w:val="00D079CF"/>
    <w:rsid w:val="00D07A11"/>
    <w:rsid w:val="00D1718A"/>
    <w:rsid w:val="00D17AAE"/>
    <w:rsid w:val="00D2227F"/>
    <w:rsid w:val="00D25B66"/>
    <w:rsid w:val="00D37AC0"/>
    <w:rsid w:val="00D416B5"/>
    <w:rsid w:val="00D41EB0"/>
    <w:rsid w:val="00D44F79"/>
    <w:rsid w:val="00D45C65"/>
    <w:rsid w:val="00D46670"/>
    <w:rsid w:val="00D475F7"/>
    <w:rsid w:val="00D54874"/>
    <w:rsid w:val="00D60C5A"/>
    <w:rsid w:val="00D660EB"/>
    <w:rsid w:val="00D66B31"/>
    <w:rsid w:val="00D721FE"/>
    <w:rsid w:val="00D722CC"/>
    <w:rsid w:val="00D73941"/>
    <w:rsid w:val="00D7468B"/>
    <w:rsid w:val="00D7749A"/>
    <w:rsid w:val="00D84B50"/>
    <w:rsid w:val="00D85A4E"/>
    <w:rsid w:val="00D87404"/>
    <w:rsid w:val="00D917D7"/>
    <w:rsid w:val="00D9347B"/>
    <w:rsid w:val="00D93849"/>
    <w:rsid w:val="00D957BD"/>
    <w:rsid w:val="00D97080"/>
    <w:rsid w:val="00DA44A3"/>
    <w:rsid w:val="00DA45ED"/>
    <w:rsid w:val="00DA48EC"/>
    <w:rsid w:val="00DA7395"/>
    <w:rsid w:val="00DB3892"/>
    <w:rsid w:val="00DB4B5B"/>
    <w:rsid w:val="00DB4DD0"/>
    <w:rsid w:val="00DC00F1"/>
    <w:rsid w:val="00DC3152"/>
    <w:rsid w:val="00DC434A"/>
    <w:rsid w:val="00DC6A99"/>
    <w:rsid w:val="00DC6D88"/>
    <w:rsid w:val="00DD2E1D"/>
    <w:rsid w:val="00DD7916"/>
    <w:rsid w:val="00DE011E"/>
    <w:rsid w:val="00DE1821"/>
    <w:rsid w:val="00DE3DB7"/>
    <w:rsid w:val="00DF132A"/>
    <w:rsid w:val="00DF79C1"/>
    <w:rsid w:val="00E01F4F"/>
    <w:rsid w:val="00E050C5"/>
    <w:rsid w:val="00E077B1"/>
    <w:rsid w:val="00E1348B"/>
    <w:rsid w:val="00E15870"/>
    <w:rsid w:val="00E17CDC"/>
    <w:rsid w:val="00E240AE"/>
    <w:rsid w:val="00E25CF5"/>
    <w:rsid w:val="00E32D10"/>
    <w:rsid w:val="00E36840"/>
    <w:rsid w:val="00E424C3"/>
    <w:rsid w:val="00E45716"/>
    <w:rsid w:val="00E46AA4"/>
    <w:rsid w:val="00E517F5"/>
    <w:rsid w:val="00E51F81"/>
    <w:rsid w:val="00E52DFB"/>
    <w:rsid w:val="00E571DC"/>
    <w:rsid w:val="00E60CE4"/>
    <w:rsid w:val="00E61F60"/>
    <w:rsid w:val="00E625F5"/>
    <w:rsid w:val="00E66DAF"/>
    <w:rsid w:val="00E80D05"/>
    <w:rsid w:val="00E81AA5"/>
    <w:rsid w:val="00E82084"/>
    <w:rsid w:val="00E838D9"/>
    <w:rsid w:val="00E84758"/>
    <w:rsid w:val="00E87858"/>
    <w:rsid w:val="00E87FF0"/>
    <w:rsid w:val="00E94F46"/>
    <w:rsid w:val="00E959CA"/>
    <w:rsid w:val="00EA14F5"/>
    <w:rsid w:val="00EA61FC"/>
    <w:rsid w:val="00EB1138"/>
    <w:rsid w:val="00EB24F1"/>
    <w:rsid w:val="00EB4C57"/>
    <w:rsid w:val="00EC34E1"/>
    <w:rsid w:val="00EC6A2C"/>
    <w:rsid w:val="00EC73F8"/>
    <w:rsid w:val="00ED1994"/>
    <w:rsid w:val="00ED3680"/>
    <w:rsid w:val="00EE2B68"/>
    <w:rsid w:val="00EE465B"/>
    <w:rsid w:val="00EE563F"/>
    <w:rsid w:val="00EF0DD5"/>
    <w:rsid w:val="00EF32BF"/>
    <w:rsid w:val="00EF5740"/>
    <w:rsid w:val="00EF576C"/>
    <w:rsid w:val="00EF6ACE"/>
    <w:rsid w:val="00F01344"/>
    <w:rsid w:val="00F0313F"/>
    <w:rsid w:val="00F05574"/>
    <w:rsid w:val="00F05986"/>
    <w:rsid w:val="00F06AD8"/>
    <w:rsid w:val="00F12D31"/>
    <w:rsid w:val="00F148F8"/>
    <w:rsid w:val="00F266D1"/>
    <w:rsid w:val="00F26A91"/>
    <w:rsid w:val="00F31E35"/>
    <w:rsid w:val="00F327CD"/>
    <w:rsid w:val="00F37225"/>
    <w:rsid w:val="00F4065E"/>
    <w:rsid w:val="00F44E93"/>
    <w:rsid w:val="00F47152"/>
    <w:rsid w:val="00F50B8E"/>
    <w:rsid w:val="00F52620"/>
    <w:rsid w:val="00F55B37"/>
    <w:rsid w:val="00F57A47"/>
    <w:rsid w:val="00F64D09"/>
    <w:rsid w:val="00F660E8"/>
    <w:rsid w:val="00F67B31"/>
    <w:rsid w:val="00F70A64"/>
    <w:rsid w:val="00F7121D"/>
    <w:rsid w:val="00F71464"/>
    <w:rsid w:val="00F77CF8"/>
    <w:rsid w:val="00F83E8B"/>
    <w:rsid w:val="00F86A27"/>
    <w:rsid w:val="00F87020"/>
    <w:rsid w:val="00F87B78"/>
    <w:rsid w:val="00F91383"/>
    <w:rsid w:val="00F9658F"/>
    <w:rsid w:val="00FA2A68"/>
    <w:rsid w:val="00FA2C06"/>
    <w:rsid w:val="00FB2438"/>
    <w:rsid w:val="00FB319B"/>
    <w:rsid w:val="00FB51EF"/>
    <w:rsid w:val="00FB5AAB"/>
    <w:rsid w:val="00FC0DA4"/>
    <w:rsid w:val="00FC1677"/>
    <w:rsid w:val="00FC3AFF"/>
    <w:rsid w:val="00FC5257"/>
    <w:rsid w:val="00FC5285"/>
    <w:rsid w:val="00FD12A1"/>
    <w:rsid w:val="00FE0423"/>
    <w:rsid w:val="00FE0B67"/>
    <w:rsid w:val="00FE7266"/>
    <w:rsid w:val="00FE7823"/>
    <w:rsid w:val="00FF1145"/>
    <w:rsid w:val="00FF3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58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7484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2748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C2748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C27484"/>
    <w:pPr>
      <w:keepNext/>
      <w:spacing w:before="240" w:after="60"/>
      <w:outlineLvl w:val="2"/>
    </w:pPr>
    <w:rPr>
      <w:rFonts w:ascii="Cambria" w:eastAsia="Times New Roman" w:hAnsi="Cambria"/>
      <w:b/>
      <w:bCs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otazy">
    <w:name w:val="dotazy"/>
    <w:basedOn w:val="Normln"/>
    <w:link w:val="dotazyChar"/>
    <w:autoRedefine/>
    <w:rsid w:val="00C27484"/>
    <w:pPr>
      <w:shd w:val="clear" w:color="auto" w:fill="FFFF00"/>
    </w:pPr>
    <w:rPr>
      <w:color w:val="C00000"/>
    </w:rPr>
  </w:style>
  <w:style w:type="character" w:customStyle="1" w:styleId="dotazyChar">
    <w:name w:val="dotazy Char"/>
    <w:link w:val="dotazy"/>
    <w:rsid w:val="00C27484"/>
    <w:rPr>
      <w:rFonts w:ascii="Calibri" w:eastAsia="Calibri" w:hAnsi="Calibri" w:cs="Times New Roman"/>
      <w:color w:val="C00000"/>
      <w:shd w:val="clear" w:color="auto" w:fill="FFFF00"/>
    </w:rPr>
  </w:style>
  <w:style w:type="character" w:customStyle="1" w:styleId="Nadpis1Char">
    <w:name w:val="Nadpis 1 Char"/>
    <w:link w:val="Nadpis1"/>
    <w:uiPriority w:val="9"/>
    <w:rsid w:val="00C2748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link w:val="Nadpis2"/>
    <w:uiPriority w:val="9"/>
    <w:rsid w:val="00C2748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dpis3Char">
    <w:name w:val="Nadpis 3 Char"/>
    <w:link w:val="Nadpis3"/>
    <w:uiPriority w:val="9"/>
    <w:rsid w:val="00C27484"/>
    <w:rPr>
      <w:rFonts w:ascii="Cambria" w:eastAsia="Times New Roman" w:hAnsi="Cambria" w:cs="Times New Roman"/>
      <w:b/>
      <w:bCs/>
      <w:sz w:val="24"/>
      <w:szCs w:val="2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701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rsid w:val="00701009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701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rsid w:val="00701009"/>
    <w:rPr>
      <w:rFonts w:ascii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01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01009"/>
    <w:rPr>
      <w:rFonts w:ascii="Tahoma" w:hAnsi="Tahoma" w:cs="Tahoma"/>
      <w:sz w:val="16"/>
      <w:szCs w:val="16"/>
    </w:rPr>
  </w:style>
  <w:style w:type="paragraph" w:customStyle="1" w:styleId="Normlnpsmo">
    <w:name w:val="Normální písmo"/>
    <w:basedOn w:val="Normln"/>
    <w:link w:val="NormlnpsmoChar"/>
    <w:qFormat/>
    <w:rsid w:val="00257D9B"/>
    <w:pPr>
      <w:spacing w:after="160" w:line="240" w:lineRule="auto"/>
      <w:jc w:val="both"/>
    </w:pPr>
    <w:rPr>
      <w:rFonts w:ascii="Arial" w:hAnsi="Arial" w:cs="Arial"/>
      <w:sz w:val="20"/>
      <w:szCs w:val="20"/>
    </w:rPr>
  </w:style>
  <w:style w:type="paragraph" w:customStyle="1" w:styleId="Nadpis10">
    <w:name w:val="Nadpis (1)"/>
    <w:basedOn w:val="Normlnpsmo"/>
    <w:link w:val="Nadpis1Char0"/>
    <w:qFormat/>
    <w:rsid w:val="00344082"/>
    <w:pPr>
      <w:spacing w:after="0"/>
    </w:pPr>
    <w:rPr>
      <w:b/>
      <w:sz w:val="36"/>
      <w:szCs w:val="36"/>
    </w:rPr>
  </w:style>
  <w:style w:type="character" w:customStyle="1" w:styleId="NormlnpsmoChar">
    <w:name w:val="Normální písmo Char"/>
    <w:link w:val="Normlnpsmo"/>
    <w:rsid w:val="00257D9B"/>
    <w:rPr>
      <w:rFonts w:ascii="Arial" w:hAnsi="Arial" w:cs="Arial"/>
      <w:lang w:eastAsia="en-US"/>
    </w:rPr>
  </w:style>
  <w:style w:type="paragraph" w:customStyle="1" w:styleId="Nadpis20">
    <w:name w:val="Nadpis (2)"/>
    <w:basedOn w:val="Normlnpsmo"/>
    <w:link w:val="Nadpis2Char0"/>
    <w:qFormat/>
    <w:rsid w:val="00344082"/>
    <w:pPr>
      <w:spacing w:after="0"/>
    </w:pPr>
    <w:rPr>
      <w:b/>
      <w:sz w:val="24"/>
      <w:szCs w:val="24"/>
    </w:rPr>
  </w:style>
  <w:style w:type="character" w:customStyle="1" w:styleId="Nadpis1Char0">
    <w:name w:val="Nadpis (1) Char"/>
    <w:link w:val="Nadpis10"/>
    <w:rsid w:val="00344082"/>
    <w:rPr>
      <w:rFonts w:ascii="Arial" w:eastAsia="Calibri" w:hAnsi="Arial" w:cs="Arial"/>
      <w:b/>
      <w:sz w:val="36"/>
      <w:szCs w:val="36"/>
      <w:lang w:val="cs-CZ" w:eastAsia="en-US" w:bidi="ar-SA"/>
    </w:rPr>
  </w:style>
  <w:style w:type="paragraph" w:customStyle="1" w:styleId="Nadpis30">
    <w:name w:val="Nadpis (3)"/>
    <w:basedOn w:val="Normln"/>
    <w:link w:val="Nadpis3Char0"/>
    <w:qFormat/>
    <w:rsid w:val="00344082"/>
    <w:pPr>
      <w:spacing w:after="0" w:line="240" w:lineRule="auto"/>
      <w:jc w:val="both"/>
    </w:pPr>
    <w:rPr>
      <w:rFonts w:ascii="Arial" w:hAnsi="Arial" w:cs="Arial"/>
      <w:noProof/>
      <w:sz w:val="24"/>
      <w:szCs w:val="24"/>
      <w:u w:val="single"/>
    </w:rPr>
  </w:style>
  <w:style w:type="character" w:customStyle="1" w:styleId="Nadpis2Char0">
    <w:name w:val="Nadpis (2) Char"/>
    <w:link w:val="Nadpis20"/>
    <w:rsid w:val="00344082"/>
    <w:rPr>
      <w:rFonts w:ascii="Arial" w:eastAsia="Calibri" w:hAnsi="Arial" w:cs="Arial"/>
      <w:b/>
      <w:sz w:val="24"/>
      <w:szCs w:val="24"/>
      <w:lang w:val="cs-CZ" w:eastAsia="en-US" w:bidi="ar-SA"/>
    </w:rPr>
  </w:style>
  <w:style w:type="paragraph" w:customStyle="1" w:styleId="odrka">
    <w:name w:val="odrážka"/>
    <w:basedOn w:val="Normln"/>
    <w:link w:val="odrkaChar"/>
    <w:qFormat/>
    <w:rsid w:val="00BC66B7"/>
    <w:pPr>
      <w:numPr>
        <w:numId w:val="1"/>
      </w:numPr>
      <w:spacing w:line="240" w:lineRule="auto"/>
      <w:jc w:val="both"/>
    </w:pPr>
    <w:rPr>
      <w:rFonts w:ascii="Arial" w:hAnsi="Arial" w:cs="Arial"/>
      <w:sz w:val="20"/>
      <w:szCs w:val="20"/>
    </w:rPr>
  </w:style>
  <w:style w:type="character" w:customStyle="1" w:styleId="Nadpis3Char0">
    <w:name w:val="Nadpis (3) Char"/>
    <w:link w:val="Nadpis30"/>
    <w:rsid w:val="00344082"/>
    <w:rPr>
      <w:rFonts w:ascii="Arial" w:eastAsia="Calibri" w:hAnsi="Arial" w:cs="Arial"/>
      <w:noProof/>
      <w:sz w:val="24"/>
      <w:szCs w:val="24"/>
      <w:u w:val="single"/>
      <w:lang w:val="cs-CZ" w:eastAsia="en-US" w:bidi="ar-SA"/>
    </w:rPr>
  </w:style>
  <w:style w:type="table" w:styleId="Mkatabulky">
    <w:name w:val="Table Grid"/>
    <w:basedOn w:val="Normlntabulka"/>
    <w:uiPriority w:val="59"/>
    <w:rsid w:val="000B089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drkaChar">
    <w:name w:val="odrážka Char"/>
    <w:link w:val="odrka"/>
    <w:rsid w:val="00BC66B7"/>
    <w:rPr>
      <w:rFonts w:ascii="Arial" w:hAnsi="Arial" w:cs="Arial"/>
      <w:lang w:eastAsia="en-US"/>
    </w:rPr>
  </w:style>
  <w:style w:type="paragraph" w:customStyle="1" w:styleId="Default">
    <w:name w:val="Default"/>
    <w:rsid w:val="007E7BD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slostrnky">
    <w:name w:val="page number"/>
    <w:basedOn w:val="Standardnpsmoodstavce"/>
    <w:rsid w:val="00605AF0"/>
  </w:style>
  <w:style w:type="character" w:styleId="Hypertextovodkaz">
    <w:name w:val="Hyperlink"/>
    <w:uiPriority w:val="99"/>
    <w:rsid w:val="000E2399"/>
    <w:rPr>
      <w:color w:val="0000FF"/>
      <w:u w:val="single"/>
    </w:rPr>
  </w:style>
  <w:style w:type="paragraph" w:styleId="Normlnweb">
    <w:name w:val="Normal (Web)"/>
    <w:basedOn w:val="Normln"/>
    <w:rsid w:val="00315539"/>
    <w:pPr>
      <w:spacing w:after="100" w:line="260" w:lineRule="atLeast"/>
    </w:pPr>
    <w:rPr>
      <w:rFonts w:ascii="Verdana" w:eastAsia="Times New Roman" w:hAnsi="Verdana"/>
      <w:color w:val="000000"/>
      <w:sz w:val="16"/>
      <w:szCs w:val="16"/>
      <w:lang w:eastAsia="cs-CZ"/>
    </w:rPr>
  </w:style>
  <w:style w:type="character" w:styleId="Siln">
    <w:name w:val="Strong"/>
    <w:qFormat/>
    <w:rsid w:val="00315539"/>
    <w:rPr>
      <w:b/>
      <w:bCs/>
    </w:rPr>
  </w:style>
  <w:style w:type="paragraph" w:styleId="Textpoznpodarou">
    <w:name w:val="footnote text"/>
    <w:basedOn w:val="Normln"/>
    <w:link w:val="TextpoznpodarouChar"/>
    <w:semiHidden/>
    <w:unhideWhenUsed/>
    <w:rsid w:val="00AA787F"/>
    <w:rPr>
      <w:sz w:val="20"/>
      <w:szCs w:val="20"/>
      <w:lang w:val="en-US"/>
    </w:rPr>
  </w:style>
  <w:style w:type="character" w:styleId="Znakapoznpodarou">
    <w:name w:val="footnote reference"/>
    <w:semiHidden/>
    <w:unhideWhenUsed/>
    <w:rsid w:val="00AA787F"/>
    <w:rPr>
      <w:vertAlign w:val="superscript"/>
    </w:rPr>
  </w:style>
  <w:style w:type="paragraph" w:styleId="Obsah1">
    <w:name w:val="toc 1"/>
    <w:basedOn w:val="Normln"/>
    <w:next w:val="Normln"/>
    <w:autoRedefine/>
    <w:uiPriority w:val="39"/>
    <w:rsid w:val="004F7505"/>
    <w:rPr>
      <w:rFonts w:ascii="Arial" w:hAnsi="Arial"/>
    </w:rPr>
  </w:style>
  <w:style w:type="paragraph" w:styleId="Obsah2">
    <w:name w:val="toc 2"/>
    <w:basedOn w:val="Normln"/>
    <w:next w:val="Normln"/>
    <w:autoRedefine/>
    <w:uiPriority w:val="39"/>
    <w:rsid w:val="004F7505"/>
    <w:pPr>
      <w:ind w:left="220"/>
    </w:pPr>
    <w:rPr>
      <w:rFonts w:ascii="Arial" w:hAnsi="Arial"/>
    </w:rPr>
  </w:style>
  <w:style w:type="paragraph" w:styleId="Obsah3">
    <w:name w:val="toc 3"/>
    <w:basedOn w:val="Normln"/>
    <w:next w:val="Normln"/>
    <w:autoRedefine/>
    <w:uiPriority w:val="39"/>
    <w:rsid w:val="004F7505"/>
    <w:pPr>
      <w:ind w:left="440"/>
    </w:pPr>
    <w:rPr>
      <w:rFonts w:ascii="Arial" w:hAnsi="Arial"/>
    </w:rPr>
  </w:style>
  <w:style w:type="character" w:customStyle="1" w:styleId="TextpoznpodarouChar">
    <w:name w:val="Text pozn. pod čarou Char"/>
    <w:link w:val="Textpoznpodarou"/>
    <w:semiHidden/>
    <w:rsid w:val="00CD6F81"/>
    <w:rPr>
      <w:lang w:val="en-US" w:eastAsia="en-US"/>
    </w:rPr>
  </w:style>
  <w:style w:type="paragraph" w:styleId="Odstavecseseznamem">
    <w:name w:val="List Paragraph"/>
    <w:basedOn w:val="Normln"/>
    <w:uiPriority w:val="34"/>
    <w:qFormat/>
    <w:rsid w:val="0025740F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7484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2748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C2748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C27484"/>
    <w:pPr>
      <w:keepNext/>
      <w:spacing w:before="240" w:after="60"/>
      <w:outlineLvl w:val="2"/>
    </w:pPr>
    <w:rPr>
      <w:rFonts w:ascii="Cambria" w:eastAsia="Times New Roman" w:hAnsi="Cambria"/>
      <w:b/>
      <w:bCs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otazy">
    <w:name w:val="dotazy"/>
    <w:basedOn w:val="Normln"/>
    <w:link w:val="dotazyChar"/>
    <w:autoRedefine/>
    <w:rsid w:val="00C27484"/>
    <w:pPr>
      <w:shd w:val="clear" w:color="auto" w:fill="FFFF00"/>
    </w:pPr>
    <w:rPr>
      <w:color w:val="C00000"/>
    </w:rPr>
  </w:style>
  <w:style w:type="character" w:customStyle="1" w:styleId="dotazyChar">
    <w:name w:val="dotazy Char"/>
    <w:link w:val="dotazy"/>
    <w:rsid w:val="00C27484"/>
    <w:rPr>
      <w:rFonts w:ascii="Calibri" w:eastAsia="Calibri" w:hAnsi="Calibri" w:cs="Times New Roman"/>
      <w:color w:val="C00000"/>
      <w:shd w:val="clear" w:color="auto" w:fill="FFFF00"/>
    </w:rPr>
  </w:style>
  <w:style w:type="character" w:customStyle="1" w:styleId="Nadpis1Char">
    <w:name w:val="Nadpis 1 Char"/>
    <w:link w:val="Nadpis1"/>
    <w:uiPriority w:val="9"/>
    <w:rsid w:val="00C2748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link w:val="Nadpis2"/>
    <w:uiPriority w:val="9"/>
    <w:rsid w:val="00C2748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dpis3Char">
    <w:name w:val="Nadpis 3 Char"/>
    <w:link w:val="Nadpis3"/>
    <w:uiPriority w:val="9"/>
    <w:rsid w:val="00C27484"/>
    <w:rPr>
      <w:rFonts w:ascii="Cambria" w:eastAsia="Times New Roman" w:hAnsi="Cambria" w:cs="Times New Roman"/>
      <w:b/>
      <w:bCs/>
      <w:sz w:val="24"/>
      <w:szCs w:val="2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701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rsid w:val="00701009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701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rsid w:val="00701009"/>
    <w:rPr>
      <w:rFonts w:ascii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01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01009"/>
    <w:rPr>
      <w:rFonts w:ascii="Tahoma" w:hAnsi="Tahoma" w:cs="Tahoma"/>
      <w:sz w:val="16"/>
      <w:szCs w:val="16"/>
    </w:rPr>
  </w:style>
  <w:style w:type="paragraph" w:customStyle="1" w:styleId="Normlnpsmo">
    <w:name w:val="Normální písmo"/>
    <w:basedOn w:val="Normln"/>
    <w:link w:val="NormlnpsmoChar"/>
    <w:qFormat/>
    <w:rsid w:val="00257D9B"/>
    <w:pPr>
      <w:spacing w:after="160" w:line="240" w:lineRule="auto"/>
      <w:jc w:val="both"/>
    </w:pPr>
    <w:rPr>
      <w:rFonts w:ascii="Arial" w:hAnsi="Arial" w:cs="Arial"/>
      <w:sz w:val="20"/>
      <w:szCs w:val="20"/>
    </w:rPr>
  </w:style>
  <w:style w:type="paragraph" w:customStyle="1" w:styleId="Nadpis10">
    <w:name w:val="Nadpis (1)"/>
    <w:basedOn w:val="Normlnpsmo"/>
    <w:link w:val="Nadpis1Char0"/>
    <w:qFormat/>
    <w:rsid w:val="00344082"/>
    <w:pPr>
      <w:spacing w:after="0"/>
    </w:pPr>
    <w:rPr>
      <w:b/>
      <w:sz w:val="36"/>
      <w:szCs w:val="36"/>
    </w:rPr>
  </w:style>
  <w:style w:type="character" w:customStyle="1" w:styleId="NormlnpsmoChar">
    <w:name w:val="Normální písmo Char"/>
    <w:link w:val="Normlnpsmo"/>
    <w:rsid w:val="00257D9B"/>
    <w:rPr>
      <w:rFonts w:ascii="Arial" w:hAnsi="Arial" w:cs="Arial"/>
      <w:lang w:eastAsia="en-US"/>
    </w:rPr>
  </w:style>
  <w:style w:type="paragraph" w:customStyle="1" w:styleId="Nadpis20">
    <w:name w:val="Nadpis (2)"/>
    <w:basedOn w:val="Normlnpsmo"/>
    <w:link w:val="Nadpis2Char0"/>
    <w:qFormat/>
    <w:rsid w:val="00344082"/>
    <w:pPr>
      <w:spacing w:after="0"/>
    </w:pPr>
    <w:rPr>
      <w:b/>
      <w:sz w:val="24"/>
      <w:szCs w:val="24"/>
    </w:rPr>
  </w:style>
  <w:style w:type="character" w:customStyle="1" w:styleId="Nadpis1Char0">
    <w:name w:val="Nadpis (1) Char"/>
    <w:link w:val="Nadpis10"/>
    <w:rsid w:val="00344082"/>
    <w:rPr>
      <w:rFonts w:ascii="Arial" w:eastAsia="Calibri" w:hAnsi="Arial" w:cs="Arial"/>
      <w:b/>
      <w:sz w:val="36"/>
      <w:szCs w:val="36"/>
      <w:lang w:val="cs-CZ" w:eastAsia="en-US" w:bidi="ar-SA"/>
    </w:rPr>
  </w:style>
  <w:style w:type="paragraph" w:customStyle="1" w:styleId="Nadpis30">
    <w:name w:val="Nadpis (3)"/>
    <w:basedOn w:val="Normln"/>
    <w:link w:val="Nadpis3Char0"/>
    <w:qFormat/>
    <w:rsid w:val="00344082"/>
    <w:pPr>
      <w:spacing w:after="0" w:line="240" w:lineRule="auto"/>
      <w:jc w:val="both"/>
    </w:pPr>
    <w:rPr>
      <w:rFonts w:ascii="Arial" w:hAnsi="Arial" w:cs="Arial"/>
      <w:noProof/>
      <w:sz w:val="24"/>
      <w:szCs w:val="24"/>
      <w:u w:val="single"/>
    </w:rPr>
  </w:style>
  <w:style w:type="character" w:customStyle="1" w:styleId="Nadpis2Char0">
    <w:name w:val="Nadpis (2) Char"/>
    <w:link w:val="Nadpis20"/>
    <w:rsid w:val="00344082"/>
    <w:rPr>
      <w:rFonts w:ascii="Arial" w:eastAsia="Calibri" w:hAnsi="Arial" w:cs="Arial"/>
      <w:b/>
      <w:sz w:val="24"/>
      <w:szCs w:val="24"/>
      <w:lang w:val="cs-CZ" w:eastAsia="en-US" w:bidi="ar-SA"/>
    </w:rPr>
  </w:style>
  <w:style w:type="paragraph" w:customStyle="1" w:styleId="odrka">
    <w:name w:val="odrážka"/>
    <w:basedOn w:val="Normln"/>
    <w:link w:val="odrkaChar"/>
    <w:qFormat/>
    <w:rsid w:val="00BC66B7"/>
    <w:pPr>
      <w:numPr>
        <w:numId w:val="1"/>
      </w:numPr>
      <w:spacing w:line="240" w:lineRule="auto"/>
      <w:jc w:val="both"/>
    </w:pPr>
    <w:rPr>
      <w:rFonts w:ascii="Arial" w:hAnsi="Arial" w:cs="Arial"/>
      <w:sz w:val="20"/>
      <w:szCs w:val="20"/>
    </w:rPr>
  </w:style>
  <w:style w:type="character" w:customStyle="1" w:styleId="Nadpis3Char0">
    <w:name w:val="Nadpis (3) Char"/>
    <w:link w:val="Nadpis30"/>
    <w:rsid w:val="00344082"/>
    <w:rPr>
      <w:rFonts w:ascii="Arial" w:eastAsia="Calibri" w:hAnsi="Arial" w:cs="Arial"/>
      <w:noProof/>
      <w:sz w:val="24"/>
      <w:szCs w:val="24"/>
      <w:u w:val="single"/>
      <w:lang w:val="cs-CZ" w:eastAsia="en-US" w:bidi="ar-SA"/>
    </w:rPr>
  </w:style>
  <w:style w:type="table" w:styleId="Mkatabulky">
    <w:name w:val="Table Grid"/>
    <w:basedOn w:val="Normlntabulka"/>
    <w:uiPriority w:val="59"/>
    <w:rsid w:val="000B089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drkaChar">
    <w:name w:val="odrážka Char"/>
    <w:link w:val="odrka"/>
    <w:rsid w:val="00BC66B7"/>
    <w:rPr>
      <w:rFonts w:ascii="Arial" w:hAnsi="Arial" w:cs="Arial"/>
      <w:lang w:eastAsia="en-US"/>
    </w:rPr>
  </w:style>
  <w:style w:type="paragraph" w:customStyle="1" w:styleId="Default">
    <w:name w:val="Default"/>
    <w:rsid w:val="007E7BD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slostrnky">
    <w:name w:val="page number"/>
    <w:basedOn w:val="Standardnpsmoodstavce"/>
    <w:rsid w:val="00605AF0"/>
  </w:style>
  <w:style w:type="character" w:styleId="Hypertextovodkaz">
    <w:name w:val="Hyperlink"/>
    <w:uiPriority w:val="99"/>
    <w:rsid w:val="000E2399"/>
    <w:rPr>
      <w:color w:val="0000FF"/>
      <w:u w:val="single"/>
    </w:rPr>
  </w:style>
  <w:style w:type="paragraph" w:styleId="Normlnweb">
    <w:name w:val="Normal (Web)"/>
    <w:basedOn w:val="Normln"/>
    <w:rsid w:val="00315539"/>
    <w:pPr>
      <w:spacing w:after="100" w:line="260" w:lineRule="atLeast"/>
    </w:pPr>
    <w:rPr>
      <w:rFonts w:ascii="Verdana" w:eastAsia="Times New Roman" w:hAnsi="Verdana"/>
      <w:color w:val="000000"/>
      <w:sz w:val="16"/>
      <w:szCs w:val="16"/>
      <w:lang w:eastAsia="cs-CZ"/>
    </w:rPr>
  </w:style>
  <w:style w:type="character" w:styleId="Siln">
    <w:name w:val="Strong"/>
    <w:qFormat/>
    <w:rsid w:val="00315539"/>
    <w:rPr>
      <w:b/>
      <w:bCs/>
    </w:rPr>
  </w:style>
  <w:style w:type="paragraph" w:styleId="Textpoznpodarou">
    <w:name w:val="footnote text"/>
    <w:basedOn w:val="Normln"/>
    <w:link w:val="TextpoznpodarouChar"/>
    <w:semiHidden/>
    <w:unhideWhenUsed/>
    <w:rsid w:val="00AA787F"/>
    <w:rPr>
      <w:sz w:val="20"/>
      <w:szCs w:val="20"/>
      <w:lang w:val="en-US"/>
    </w:rPr>
  </w:style>
  <w:style w:type="character" w:styleId="Znakapoznpodarou">
    <w:name w:val="footnote reference"/>
    <w:semiHidden/>
    <w:unhideWhenUsed/>
    <w:rsid w:val="00AA787F"/>
    <w:rPr>
      <w:vertAlign w:val="superscript"/>
    </w:rPr>
  </w:style>
  <w:style w:type="paragraph" w:styleId="Obsah1">
    <w:name w:val="toc 1"/>
    <w:basedOn w:val="Normln"/>
    <w:next w:val="Normln"/>
    <w:autoRedefine/>
    <w:uiPriority w:val="39"/>
    <w:rsid w:val="004F7505"/>
    <w:rPr>
      <w:rFonts w:ascii="Arial" w:hAnsi="Arial"/>
    </w:rPr>
  </w:style>
  <w:style w:type="paragraph" w:styleId="Obsah2">
    <w:name w:val="toc 2"/>
    <w:basedOn w:val="Normln"/>
    <w:next w:val="Normln"/>
    <w:autoRedefine/>
    <w:uiPriority w:val="39"/>
    <w:rsid w:val="004F7505"/>
    <w:pPr>
      <w:ind w:left="220"/>
    </w:pPr>
    <w:rPr>
      <w:rFonts w:ascii="Arial" w:hAnsi="Arial"/>
    </w:rPr>
  </w:style>
  <w:style w:type="paragraph" w:styleId="Obsah3">
    <w:name w:val="toc 3"/>
    <w:basedOn w:val="Normln"/>
    <w:next w:val="Normln"/>
    <w:autoRedefine/>
    <w:uiPriority w:val="39"/>
    <w:rsid w:val="004F7505"/>
    <w:pPr>
      <w:ind w:left="440"/>
    </w:pPr>
    <w:rPr>
      <w:rFonts w:ascii="Arial" w:hAnsi="Arial"/>
    </w:rPr>
  </w:style>
  <w:style w:type="character" w:customStyle="1" w:styleId="TextpoznpodarouChar">
    <w:name w:val="Text pozn. pod čarou Char"/>
    <w:link w:val="Textpoznpodarou"/>
    <w:semiHidden/>
    <w:rsid w:val="00CD6F81"/>
    <w:rPr>
      <w:lang w:val="en-US" w:eastAsia="en-US"/>
    </w:rPr>
  </w:style>
  <w:style w:type="paragraph" w:styleId="Odstavecseseznamem">
    <w:name w:val="List Paragraph"/>
    <w:basedOn w:val="Normln"/>
    <w:uiPriority w:val="34"/>
    <w:qFormat/>
    <w:rsid w:val="0025740F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5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1918">
      <w:bodyDiv w:val="1"/>
      <w:marLeft w:val="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3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5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1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8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7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2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2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5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1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9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8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5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4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0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6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8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jpe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footer" Target="footer2.xml"/><Relationship Id="rId8" Type="http://schemas.openxmlformats.org/officeDocument/2006/relationships/image" Target="media/image1.wmf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9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7.png"/><Relationship Id="rId1" Type="http://schemas.openxmlformats.org/officeDocument/2006/relationships/image" Target="media/image46.jpeg"/><Relationship Id="rId4" Type="http://schemas.openxmlformats.org/officeDocument/2006/relationships/image" Target="media/image4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47.png"/><Relationship Id="rId1" Type="http://schemas.openxmlformats.org/officeDocument/2006/relationships/image" Target="media/image46.jpeg"/><Relationship Id="rId4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A072C-767F-4A9B-9FED-E930DD20E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2638</Words>
  <Characters>15571</Characters>
  <Application>Microsoft Office Word</Application>
  <DocSecurity>0</DocSecurity>
  <Lines>129</Lines>
  <Paragraphs>36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18173</CharactersWithSpaces>
  <SharedDoc>false</SharedDoc>
  <HLinks>
    <vt:vector size="96" baseType="variant">
      <vt:variant>
        <vt:i4>7733280</vt:i4>
      </vt:variant>
      <vt:variant>
        <vt:i4>90</vt:i4>
      </vt:variant>
      <vt:variant>
        <vt:i4>0</vt:i4>
      </vt:variant>
      <vt:variant>
        <vt:i4>5</vt:i4>
      </vt:variant>
      <vt:variant>
        <vt:lpwstr>http://www.stemmark.cz/</vt:lpwstr>
      </vt:variant>
      <vt:variant>
        <vt:lpwstr/>
      </vt:variant>
      <vt:variant>
        <vt:i4>6094956</vt:i4>
      </vt:variant>
      <vt:variant>
        <vt:i4>87</vt:i4>
      </vt:variant>
      <vt:variant>
        <vt:i4>0</vt:i4>
      </vt:variant>
      <vt:variant>
        <vt:i4>5</vt:i4>
      </vt:variant>
      <vt:variant>
        <vt:lpwstr>mailto:info@stemmark.cz</vt:lpwstr>
      </vt:variant>
      <vt:variant>
        <vt:lpwstr/>
      </vt:variant>
      <vt:variant>
        <vt:i4>1507380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_Toc314139093</vt:lpwstr>
      </vt:variant>
      <vt:variant>
        <vt:i4>1507380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_Toc314139092</vt:lpwstr>
      </vt:variant>
      <vt:variant>
        <vt:i4>1441844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_Toc314139082</vt:lpwstr>
      </vt:variant>
      <vt:variant>
        <vt:i4>1441844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_Toc314139081</vt:lpwstr>
      </vt:variant>
      <vt:variant>
        <vt:i4>1441844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_Toc314139080</vt:lpwstr>
      </vt:variant>
      <vt:variant>
        <vt:i4>1638452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_Toc314139072</vt:lpwstr>
      </vt:variant>
      <vt:variant>
        <vt:i4>1638452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_Toc314139071</vt:lpwstr>
      </vt:variant>
      <vt:variant>
        <vt:i4>1638452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_Toc314139070</vt:lpwstr>
      </vt:variant>
      <vt:variant>
        <vt:i4>1572916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_Toc314139069</vt:lpwstr>
      </vt:variant>
      <vt:variant>
        <vt:i4>1572916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_Toc314139068</vt:lpwstr>
      </vt:variant>
      <vt:variant>
        <vt:i4>1572916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_Toc314139067</vt:lpwstr>
      </vt:variant>
      <vt:variant>
        <vt:i4>1572916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_Toc314139066</vt:lpwstr>
      </vt:variant>
      <vt:variant>
        <vt:i4>1572916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_Toc314139065</vt:lpwstr>
      </vt:variant>
      <vt:variant>
        <vt:i4>1572916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_Toc314139064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Kratěna</dc:creator>
  <cp:lastModifiedBy>Jindřiška Smejkalová</cp:lastModifiedBy>
  <cp:revision>2</cp:revision>
  <cp:lastPrinted>2013-01-11T07:15:00Z</cp:lastPrinted>
  <dcterms:created xsi:type="dcterms:W3CDTF">2013-03-05T11:23:00Z</dcterms:created>
  <dcterms:modified xsi:type="dcterms:W3CDTF">2013-03-05T11:23:00Z</dcterms:modified>
</cp:coreProperties>
</file>