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BD4" w:rsidRPr="009847D7" w:rsidRDefault="007E7BD4" w:rsidP="007E7BD4">
      <w:pPr>
        <w:pStyle w:val="Default"/>
        <w:jc w:val="both"/>
        <w:rPr>
          <w:b/>
          <w:bCs/>
          <w:i/>
          <w:sz w:val="20"/>
          <w:szCs w:val="20"/>
        </w:rPr>
      </w:pPr>
    </w:p>
    <w:p w:rsidR="007E7BD4" w:rsidRPr="009847D7" w:rsidRDefault="007E7BD4" w:rsidP="007E7BD4">
      <w:pPr>
        <w:pStyle w:val="Default"/>
        <w:jc w:val="both"/>
        <w:rPr>
          <w:b/>
          <w:bCs/>
          <w:i/>
          <w:sz w:val="20"/>
          <w:szCs w:val="20"/>
        </w:rPr>
      </w:pPr>
    </w:p>
    <w:p w:rsidR="007E7BD4" w:rsidRPr="009847D7" w:rsidRDefault="007E7BD4" w:rsidP="007E7BD4">
      <w:pPr>
        <w:pStyle w:val="Default"/>
        <w:jc w:val="both"/>
        <w:rPr>
          <w:b/>
          <w:bCs/>
          <w:i/>
          <w:sz w:val="20"/>
          <w:szCs w:val="20"/>
        </w:rPr>
      </w:pPr>
    </w:p>
    <w:p w:rsidR="007E7BD4" w:rsidRPr="009847D7" w:rsidRDefault="007E7BD4" w:rsidP="007E7BD4">
      <w:pPr>
        <w:pStyle w:val="Default"/>
        <w:jc w:val="both"/>
        <w:rPr>
          <w:b/>
          <w:bCs/>
          <w:i/>
          <w:sz w:val="20"/>
          <w:szCs w:val="20"/>
        </w:rPr>
      </w:pPr>
    </w:p>
    <w:p w:rsidR="007E7BD4" w:rsidRPr="009847D7" w:rsidRDefault="007E7BD4" w:rsidP="00D7749A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A61CCB" w:rsidRPr="009847D7" w:rsidRDefault="00A61CCB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A61CCB" w:rsidRPr="009847D7" w:rsidRDefault="00A61CCB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A61CCB" w:rsidRPr="009847D7" w:rsidRDefault="00A61CCB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E7BD4" w:rsidRPr="009847D7" w:rsidRDefault="007E7BD4" w:rsidP="007E7BD4">
      <w:pPr>
        <w:pStyle w:val="Default"/>
        <w:jc w:val="both"/>
        <w:rPr>
          <w:b/>
          <w:bCs/>
          <w:i/>
          <w:sz w:val="20"/>
          <w:szCs w:val="20"/>
        </w:rPr>
      </w:pPr>
    </w:p>
    <w:p w:rsidR="007E7BD4" w:rsidRPr="009847D7" w:rsidRDefault="007E7BD4" w:rsidP="007E7BD4">
      <w:pPr>
        <w:pStyle w:val="Default"/>
        <w:jc w:val="both"/>
        <w:rPr>
          <w:b/>
          <w:bCs/>
          <w:sz w:val="20"/>
          <w:szCs w:val="20"/>
        </w:rPr>
      </w:pPr>
    </w:p>
    <w:p w:rsidR="00792909" w:rsidRPr="009847D7" w:rsidRDefault="00792909" w:rsidP="00792909">
      <w:pPr>
        <w:pStyle w:val="Default"/>
        <w:tabs>
          <w:tab w:val="left" w:pos="1589"/>
          <w:tab w:val="center" w:pos="4422"/>
        </w:tabs>
        <w:ind w:left="-540"/>
        <w:rPr>
          <w:b/>
          <w:bCs/>
          <w:sz w:val="36"/>
          <w:szCs w:val="36"/>
        </w:rPr>
      </w:pPr>
    </w:p>
    <w:p w:rsidR="001D7BA8" w:rsidRPr="009847D7" w:rsidRDefault="00026B49" w:rsidP="001D7BA8">
      <w:pPr>
        <w:pStyle w:val="Default"/>
        <w:tabs>
          <w:tab w:val="left" w:pos="1589"/>
          <w:tab w:val="center" w:pos="4140"/>
        </w:tabs>
        <w:ind w:left="2124" w:firstLine="2189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480060</wp:posOffset>
            </wp:positionV>
            <wp:extent cx="2743200" cy="791845"/>
            <wp:effectExtent l="0" t="0" r="0" b="0"/>
            <wp:wrapSquare wrapText="bothSides"/>
            <wp:docPr id="26" name="obrázek 26" descr="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id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697" r="71738" b="79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7BA8" w:rsidRPr="009847D7">
        <w:rPr>
          <w:b/>
          <w:bCs/>
          <w:sz w:val="36"/>
          <w:szCs w:val="36"/>
        </w:rPr>
        <w:t xml:space="preserve">STATISTICKÁ ŠETŘENÍ </w:t>
      </w:r>
      <w:r w:rsidR="000A6E4A">
        <w:rPr>
          <w:b/>
          <w:bCs/>
          <w:sz w:val="36"/>
          <w:szCs w:val="36"/>
        </w:rPr>
        <w:br/>
      </w:r>
      <w:r w:rsidR="001D7BA8" w:rsidRPr="009847D7">
        <w:rPr>
          <w:b/>
          <w:bCs/>
          <w:sz w:val="36"/>
          <w:szCs w:val="36"/>
        </w:rPr>
        <w:t>A MONITORING</w:t>
      </w:r>
    </w:p>
    <w:p w:rsidR="00792909" w:rsidRPr="009847D7" w:rsidRDefault="00412D6D" w:rsidP="001D7BA8">
      <w:pPr>
        <w:pStyle w:val="Default"/>
        <w:tabs>
          <w:tab w:val="left" w:pos="1589"/>
          <w:tab w:val="center" w:pos="4140"/>
        </w:tabs>
        <w:ind w:left="4320"/>
        <w:rPr>
          <w:bCs/>
          <w:sz w:val="36"/>
          <w:szCs w:val="36"/>
        </w:rPr>
      </w:pPr>
      <w:r w:rsidRPr="00412D6D">
        <w:rPr>
          <w:noProof/>
          <w:sz w:val="36"/>
          <w:szCs w:val="36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6" type="#_x0000_t202" style="position:absolute;left:0;text-align:left;margin-left:-234pt;margin-top:71.75pt;width:513pt;height:6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" fillcolor="#936" strokecolor="#936">
            <v:textbox>
              <w:txbxContent>
                <w:p w:rsidR="003C122E" w:rsidRPr="00811B2D" w:rsidRDefault="003C122E" w:rsidP="007E7BD4">
                  <w:pPr>
                    <w:pStyle w:val="Default"/>
                    <w:jc w:val="center"/>
                    <w:rPr>
                      <w:b/>
                      <w:bCs/>
                      <w:i/>
                      <w:sz w:val="8"/>
                      <w:szCs w:val="8"/>
                    </w:rPr>
                  </w:pPr>
                </w:p>
                <w:p w:rsidR="003C122E" w:rsidRDefault="003C122E" w:rsidP="007E7BD4">
                  <w:pPr>
                    <w:pStyle w:val="Default"/>
                    <w:jc w:val="center"/>
                    <w:rPr>
                      <w:b/>
                      <w:bCs/>
                      <w:i/>
                      <w:color w:val="FFFFFF"/>
                      <w:sz w:val="48"/>
                      <w:szCs w:val="48"/>
                    </w:rPr>
                  </w:pPr>
                  <w:r w:rsidRPr="00163054">
                    <w:rPr>
                      <w:b/>
                      <w:bCs/>
                      <w:i/>
                      <w:color w:val="FFFFFF"/>
                      <w:sz w:val="48"/>
                      <w:szCs w:val="48"/>
                    </w:rPr>
                    <w:t xml:space="preserve">Etapová zpráva </w:t>
                  </w:r>
                </w:p>
                <w:p w:rsidR="003C122E" w:rsidRPr="00811B2D" w:rsidRDefault="003C122E" w:rsidP="007E7BD4">
                  <w:pPr>
                    <w:pStyle w:val="Default"/>
                    <w:jc w:val="center"/>
                    <w:rPr>
                      <w:bCs/>
                      <w:color w:val="FFFFFF"/>
                      <w:sz w:val="36"/>
                      <w:szCs w:val="36"/>
                    </w:rPr>
                  </w:pPr>
                  <w:r w:rsidRPr="00811B2D">
                    <w:rPr>
                      <w:bCs/>
                      <w:color w:val="FFFFFF"/>
                      <w:sz w:val="36"/>
                      <w:szCs w:val="36"/>
                    </w:rPr>
                    <w:t xml:space="preserve">Výsledky za </w:t>
                  </w:r>
                  <w:r>
                    <w:rPr>
                      <w:bCs/>
                      <w:color w:val="FFFFFF"/>
                      <w:sz w:val="36"/>
                      <w:szCs w:val="36"/>
                    </w:rPr>
                    <w:t>zimu 2012 (7. etapu)</w:t>
                  </w:r>
                </w:p>
                <w:p w:rsidR="003C122E" w:rsidRPr="009208C8" w:rsidRDefault="003C122E" w:rsidP="00807EEC">
                  <w:pPr>
                    <w:pStyle w:val="Default"/>
                    <w:jc w:val="both"/>
                    <w:rPr>
                      <w:b/>
                      <w:bCs/>
                      <w:i/>
                      <w:sz w:val="48"/>
                      <w:szCs w:val="48"/>
                    </w:rPr>
                  </w:pPr>
                </w:p>
              </w:txbxContent>
            </v:textbox>
            <w10:wrap type="square"/>
          </v:shape>
        </w:pict>
      </w:r>
      <w:r w:rsidR="001D7BA8" w:rsidRPr="009847D7">
        <w:rPr>
          <w:bCs/>
          <w:sz w:val="36"/>
          <w:szCs w:val="36"/>
        </w:rPr>
        <w:t>c</w:t>
      </w:r>
      <w:r w:rsidR="00792909" w:rsidRPr="009847D7">
        <w:rPr>
          <w:bCs/>
          <w:sz w:val="36"/>
          <w:szCs w:val="36"/>
        </w:rPr>
        <w:t>estovní</w:t>
      </w:r>
      <w:r w:rsidR="001D7BA8" w:rsidRPr="009847D7">
        <w:rPr>
          <w:bCs/>
          <w:sz w:val="36"/>
          <w:szCs w:val="36"/>
        </w:rPr>
        <w:t>ho</w:t>
      </w:r>
      <w:r w:rsidR="00792909" w:rsidRPr="009847D7">
        <w:rPr>
          <w:bCs/>
          <w:sz w:val="36"/>
          <w:szCs w:val="36"/>
        </w:rPr>
        <w:t xml:space="preserve"> ruch</w:t>
      </w:r>
      <w:r w:rsidR="001D7BA8" w:rsidRPr="009847D7">
        <w:rPr>
          <w:bCs/>
          <w:sz w:val="36"/>
          <w:szCs w:val="36"/>
        </w:rPr>
        <w:t xml:space="preserve">u </w:t>
      </w:r>
      <w:r w:rsidR="00792909" w:rsidRPr="009847D7">
        <w:rPr>
          <w:bCs/>
          <w:sz w:val="36"/>
          <w:szCs w:val="36"/>
        </w:rPr>
        <w:t>v Královéhradeckém kraji</w:t>
      </w:r>
      <w:r w:rsidR="001D7BA8" w:rsidRPr="009847D7">
        <w:rPr>
          <w:bCs/>
          <w:sz w:val="36"/>
          <w:szCs w:val="36"/>
        </w:rPr>
        <w:t xml:space="preserve"> v období </w:t>
      </w:r>
      <w:r w:rsidR="00792909" w:rsidRPr="009847D7">
        <w:rPr>
          <w:bCs/>
          <w:sz w:val="36"/>
          <w:szCs w:val="36"/>
        </w:rPr>
        <w:t>2011-2013</w:t>
      </w:r>
    </w:p>
    <w:p w:rsidR="007E7BD4" w:rsidRPr="009847D7" w:rsidRDefault="007E7BD4" w:rsidP="007E7BD4">
      <w:pPr>
        <w:pStyle w:val="Default"/>
        <w:jc w:val="both"/>
        <w:rPr>
          <w:b/>
          <w:bCs/>
          <w:i/>
          <w:sz w:val="10"/>
          <w:szCs w:val="10"/>
        </w:rPr>
      </w:pPr>
    </w:p>
    <w:p w:rsidR="00217E70" w:rsidRPr="009847D7" w:rsidRDefault="00217E70" w:rsidP="007E7BD4">
      <w:pPr>
        <w:pStyle w:val="Default"/>
        <w:jc w:val="both"/>
        <w:rPr>
          <w:b/>
          <w:bCs/>
          <w:i/>
          <w:sz w:val="20"/>
          <w:szCs w:val="20"/>
        </w:rPr>
      </w:pPr>
    </w:p>
    <w:p w:rsidR="007E7BD4" w:rsidRPr="009847D7" w:rsidRDefault="004F7505" w:rsidP="004F7505">
      <w:pPr>
        <w:pStyle w:val="Nadpis10"/>
      </w:pPr>
      <w:bookmarkStart w:id="0" w:name="_Toc306172640"/>
      <w:bookmarkStart w:id="1" w:name="_Toc306173079"/>
      <w:bookmarkStart w:id="2" w:name="_Toc306173342"/>
      <w:bookmarkStart w:id="3" w:name="_Toc306175620"/>
      <w:bookmarkStart w:id="4" w:name="_Toc306175714"/>
      <w:bookmarkStart w:id="5" w:name="_Toc306687430"/>
      <w:bookmarkStart w:id="6" w:name="_Toc306687493"/>
      <w:bookmarkStart w:id="7" w:name="_Toc314139063"/>
      <w:bookmarkStart w:id="8" w:name="_Toc353347507"/>
      <w:r>
        <w:lastRenderedPageBreak/>
        <w:t>Obsah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7E7BD4" w:rsidRDefault="007E7BD4" w:rsidP="007E7BD4">
      <w:pPr>
        <w:pStyle w:val="Default"/>
        <w:jc w:val="both"/>
        <w:rPr>
          <w:b/>
          <w:bCs/>
          <w:sz w:val="20"/>
          <w:szCs w:val="20"/>
        </w:rPr>
      </w:pPr>
    </w:p>
    <w:p w:rsidR="002E2F18" w:rsidRDefault="00412D6D">
      <w:pPr>
        <w:pStyle w:val="Obsah1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r w:rsidRPr="00412D6D">
        <w:rPr>
          <w:b/>
          <w:bCs/>
          <w:sz w:val="20"/>
          <w:szCs w:val="20"/>
        </w:rPr>
        <w:fldChar w:fldCharType="begin"/>
      </w:r>
      <w:r w:rsidR="000B109C">
        <w:rPr>
          <w:b/>
          <w:bCs/>
          <w:sz w:val="20"/>
          <w:szCs w:val="20"/>
        </w:rPr>
        <w:instrText xml:space="preserve"> TOC \h \z \t "Nadpis (1);1;Nadpis (2);2;Nadpis (3);3" </w:instrText>
      </w:r>
      <w:r w:rsidRPr="00412D6D">
        <w:rPr>
          <w:b/>
          <w:bCs/>
          <w:sz w:val="20"/>
          <w:szCs w:val="20"/>
        </w:rPr>
        <w:fldChar w:fldCharType="separate"/>
      </w:r>
      <w:hyperlink w:anchor="_Toc353347507" w:history="1">
        <w:r w:rsidR="002E2F18" w:rsidRPr="002A607B">
          <w:rPr>
            <w:rStyle w:val="Hypertextovodkaz"/>
            <w:noProof/>
          </w:rPr>
          <w:t>Obsah</w:t>
        </w:r>
        <w:r w:rsidR="002E2F1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2F18">
          <w:rPr>
            <w:noProof/>
            <w:webHidden/>
          </w:rPr>
          <w:instrText xml:space="preserve"> PAGEREF _Toc353347507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76419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E2F18" w:rsidRDefault="00412D6D">
      <w:pPr>
        <w:pStyle w:val="Obsah1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53347508" w:history="1">
        <w:r w:rsidR="002E2F18" w:rsidRPr="002A607B">
          <w:rPr>
            <w:rStyle w:val="Hypertextovodkaz"/>
            <w:noProof/>
          </w:rPr>
          <w:t>Preambule</w:t>
        </w:r>
        <w:r w:rsidR="002E2F1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2F18">
          <w:rPr>
            <w:noProof/>
            <w:webHidden/>
          </w:rPr>
          <w:instrText xml:space="preserve"> PAGEREF _Toc353347508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7641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E2F18" w:rsidRDefault="00412D6D">
      <w:pPr>
        <w:pStyle w:val="Obsah1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53347509" w:history="1">
        <w:r w:rsidR="002E2F18" w:rsidRPr="002A607B">
          <w:rPr>
            <w:rStyle w:val="Hypertextovodkaz"/>
            <w:noProof/>
          </w:rPr>
          <w:t>Shrnutí výsledků za období: Zima 201</w:t>
        </w:r>
        <w:r w:rsidR="00B95196">
          <w:rPr>
            <w:rStyle w:val="Hypertextovodkaz"/>
            <w:noProof/>
          </w:rPr>
          <w:t>2</w:t>
        </w:r>
        <w:r w:rsidR="002E2F1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2F18">
          <w:rPr>
            <w:noProof/>
            <w:webHidden/>
          </w:rPr>
          <w:instrText xml:space="preserve"> PAGEREF _Toc353347509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7641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E2F18" w:rsidRDefault="00412D6D">
      <w:pPr>
        <w:pStyle w:val="Obsah1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53347510" w:history="1">
        <w:r w:rsidR="002E2F18" w:rsidRPr="002A607B">
          <w:rPr>
            <w:rStyle w:val="Hypertextovodkaz"/>
            <w:noProof/>
          </w:rPr>
          <w:t>Podrobné výsledky šetření</w:t>
        </w:r>
        <w:r w:rsidR="002E2F1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2F18">
          <w:rPr>
            <w:noProof/>
            <w:webHidden/>
          </w:rPr>
          <w:instrText xml:space="preserve"> PAGEREF _Toc353347510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764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E2F18" w:rsidRDefault="00412D6D">
      <w:pPr>
        <w:pStyle w:val="Obsah2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53347511" w:history="1">
        <w:r w:rsidR="002E2F18" w:rsidRPr="002A607B">
          <w:rPr>
            <w:rStyle w:val="Hypertextovodkaz"/>
            <w:noProof/>
          </w:rPr>
          <w:t>Kvantitativní šetření: Šetření formou dotazníků (Face-to-Face, FtF)</w:t>
        </w:r>
        <w:r w:rsidR="002E2F1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2F18">
          <w:rPr>
            <w:noProof/>
            <w:webHidden/>
          </w:rPr>
          <w:instrText xml:space="preserve"> PAGEREF _Toc353347511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764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E2F18" w:rsidRDefault="00412D6D">
      <w:pPr>
        <w:pStyle w:val="Obsah3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53347512" w:history="1">
        <w:r w:rsidR="002E2F18" w:rsidRPr="002A607B">
          <w:rPr>
            <w:rStyle w:val="Hypertextovodkaz"/>
            <w:noProof/>
          </w:rPr>
          <w:t>Struktura vzorku</w:t>
        </w:r>
        <w:r w:rsidR="002E2F1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2F18">
          <w:rPr>
            <w:noProof/>
            <w:webHidden/>
          </w:rPr>
          <w:instrText xml:space="preserve"> PAGEREF _Toc353347512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764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E2F18" w:rsidRDefault="00412D6D">
      <w:pPr>
        <w:pStyle w:val="Obsah3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53347514" w:history="1">
        <w:r w:rsidR="002E2F18" w:rsidRPr="002A607B">
          <w:rPr>
            <w:rStyle w:val="Hypertextovodkaz"/>
            <w:noProof/>
          </w:rPr>
          <w:t>Domácí návštěvníci</w:t>
        </w:r>
        <w:r w:rsidR="002E2F1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2F18">
          <w:rPr>
            <w:noProof/>
            <w:webHidden/>
          </w:rPr>
          <w:instrText xml:space="preserve"> PAGEREF _Toc353347514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7641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E2F18" w:rsidRDefault="00412D6D">
      <w:pPr>
        <w:pStyle w:val="Obsah3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53347515" w:history="1">
        <w:r w:rsidR="002E2F18" w:rsidRPr="002A607B">
          <w:rPr>
            <w:rStyle w:val="Hypertextovodkaz"/>
            <w:noProof/>
          </w:rPr>
          <w:t>Zahraniční návštěvníci</w:t>
        </w:r>
        <w:r w:rsidR="002E2F1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2F18">
          <w:rPr>
            <w:noProof/>
            <w:webHidden/>
          </w:rPr>
          <w:instrText xml:space="preserve"> PAGEREF _Toc353347515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76419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E2F18" w:rsidRDefault="00412D6D">
      <w:pPr>
        <w:pStyle w:val="Obsah3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53347516" w:history="1">
        <w:r w:rsidR="002E2F18" w:rsidRPr="002A607B">
          <w:rPr>
            <w:rStyle w:val="Hypertextovodkaz"/>
            <w:noProof/>
          </w:rPr>
          <w:t>Malí návštěvníci</w:t>
        </w:r>
        <w:r w:rsidR="002E2F1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2F18">
          <w:rPr>
            <w:noProof/>
            <w:webHidden/>
          </w:rPr>
          <w:instrText xml:space="preserve"> PAGEREF _Toc353347516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76419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2E2F18" w:rsidRDefault="00412D6D">
      <w:pPr>
        <w:pStyle w:val="Obsah2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53347517" w:history="1">
        <w:r w:rsidR="002E2F18" w:rsidRPr="002A607B">
          <w:rPr>
            <w:rStyle w:val="Hypertextovodkaz"/>
            <w:noProof/>
          </w:rPr>
          <w:t>Kvalitativní šetření: Šetření formou hloubkových rozhovorů</w:t>
        </w:r>
        <w:r w:rsidR="002E2F1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2F18">
          <w:rPr>
            <w:noProof/>
            <w:webHidden/>
          </w:rPr>
          <w:instrText xml:space="preserve"> PAGEREF _Toc353347517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76419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2E2F18" w:rsidRDefault="00412D6D">
      <w:pPr>
        <w:pStyle w:val="Obsah1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53347523" w:history="1">
        <w:r w:rsidR="002E2F18" w:rsidRPr="002A607B">
          <w:rPr>
            <w:rStyle w:val="Hypertextovodkaz"/>
            <w:noProof/>
          </w:rPr>
          <w:t>Východiska a parametry projektu</w:t>
        </w:r>
        <w:r w:rsidR="002E2F1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2F18">
          <w:rPr>
            <w:noProof/>
            <w:webHidden/>
          </w:rPr>
          <w:instrText xml:space="preserve"> PAGEREF _Toc353347523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76419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2E2F18" w:rsidRDefault="00412D6D">
      <w:pPr>
        <w:pStyle w:val="Obsah2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53347524" w:history="1">
        <w:r w:rsidR="002E2F18" w:rsidRPr="002A607B">
          <w:rPr>
            <w:rStyle w:val="Hypertextovodkaz"/>
            <w:noProof/>
          </w:rPr>
          <w:t>Zadání a cíle projektu</w:t>
        </w:r>
        <w:r w:rsidR="002E2F1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2F18">
          <w:rPr>
            <w:noProof/>
            <w:webHidden/>
          </w:rPr>
          <w:instrText xml:space="preserve"> PAGEREF _Toc353347524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76419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2E2F18" w:rsidRDefault="00412D6D">
      <w:pPr>
        <w:pStyle w:val="Obsah2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53347525" w:history="1">
        <w:r w:rsidR="002E2F18" w:rsidRPr="002A607B">
          <w:rPr>
            <w:rStyle w:val="Hypertextovodkaz"/>
            <w:noProof/>
          </w:rPr>
          <w:t>Metodika projektu</w:t>
        </w:r>
        <w:r w:rsidR="002E2F1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2F18">
          <w:rPr>
            <w:noProof/>
            <w:webHidden/>
          </w:rPr>
          <w:instrText xml:space="preserve"> PAGEREF _Toc353347525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76419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7E7BD4" w:rsidRDefault="00412D6D" w:rsidP="007E7BD4">
      <w:pPr>
        <w:pStyle w:val="Default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fldChar w:fldCharType="end"/>
      </w:r>
    </w:p>
    <w:p w:rsidR="00CE702B" w:rsidRDefault="00CE702B" w:rsidP="007E7BD4">
      <w:pPr>
        <w:pStyle w:val="Default"/>
        <w:jc w:val="both"/>
        <w:rPr>
          <w:b/>
          <w:bCs/>
          <w:sz w:val="20"/>
          <w:szCs w:val="20"/>
        </w:rPr>
      </w:pPr>
    </w:p>
    <w:p w:rsidR="00CE702B" w:rsidRPr="009847D7" w:rsidRDefault="00CE702B" w:rsidP="007E7BD4">
      <w:pPr>
        <w:pStyle w:val="Default"/>
        <w:jc w:val="both"/>
        <w:rPr>
          <w:b/>
          <w:bCs/>
          <w:sz w:val="20"/>
          <w:szCs w:val="20"/>
        </w:rPr>
      </w:pPr>
    </w:p>
    <w:p w:rsidR="007E7BD4" w:rsidRPr="009847D7" w:rsidRDefault="007E7BD4" w:rsidP="007E7BD4">
      <w:pPr>
        <w:pStyle w:val="Default"/>
        <w:jc w:val="both"/>
        <w:rPr>
          <w:b/>
          <w:bCs/>
          <w:sz w:val="20"/>
          <w:szCs w:val="20"/>
        </w:rPr>
      </w:pPr>
    </w:p>
    <w:p w:rsidR="007E7BD4" w:rsidRPr="009847D7" w:rsidRDefault="007E7BD4" w:rsidP="007E7BD4">
      <w:pPr>
        <w:pStyle w:val="Default"/>
        <w:jc w:val="both"/>
        <w:rPr>
          <w:b/>
          <w:bCs/>
          <w:sz w:val="20"/>
          <w:szCs w:val="20"/>
        </w:rPr>
      </w:pPr>
    </w:p>
    <w:p w:rsidR="007E7BD4" w:rsidRDefault="007E7BD4" w:rsidP="007E7BD4">
      <w:pPr>
        <w:pStyle w:val="Default"/>
        <w:jc w:val="both"/>
        <w:rPr>
          <w:b/>
          <w:bCs/>
          <w:sz w:val="20"/>
          <w:szCs w:val="20"/>
        </w:rPr>
      </w:pPr>
    </w:p>
    <w:p w:rsidR="000B109C" w:rsidRDefault="000B109C" w:rsidP="007E7BD4">
      <w:pPr>
        <w:pStyle w:val="Default"/>
        <w:jc w:val="both"/>
        <w:rPr>
          <w:b/>
          <w:bCs/>
          <w:sz w:val="20"/>
          <w:szCs w:val="20"/>
        </w:rPr>
      </w:pPr>
    </w:p>
    <w:p w:rsidR="000B109C" w:rsidRDefault="000B109C" w:rsidP="007E7BD4">
      <w:pPr>
        <w:pStyle w:val="Default"/>
        <w:jc w:val="both"/>
        <w:rPr>
          <w:b/>
          <w:bCs/>
          <w:sz w:val="20"/>
          <w:szCs w:val="20"/>
        </w:rPr>
      </w:pPr>
    </w:p>
    <w:p w:rsidR="000B109C" w:rsidRDefault="000B109C" w:rsidP="007E7BD4">
      <w:pPr>
        <w:pStyle w:val="Default"/>
        <w:jc w:val="both"/>
        <w:rPr>
          <w:b/>
          <w:bCs/>
          <w:sz w:val="20"/>
          <w:szCs w:val="20"/>
        </w:rPr>
      </w:pPr>
    </w:p>
    <w:p w:rsidR="000B109C" w:rsidRDefault="000B109C" w:rsidP="007E7BD4">
      <w:pPr>
        <w:pStyle w:val="Default"/>
        <w:jc w:val="both"/>
        <w:rPr>
          <w:b/>
          <w:bCs/>
          <w:sz w:val="20"/>
          <w:szCs w:val="20"/>
        </w:rPr>
      </w:pPr>
    </w:p>
    <w:p w:rsidR="000B109C" w:rsidRDefault="000B109C" w:rsidP="007E7BD4">
      <w:pPr>
        <w:pStyle w:val="Default"/>
        <w:jc w:val="both"/>
        <w:rPr>
          <w:b/>
          <w:bCs/>
          <w:sz w:val="20"/>
          <w:szCs w:val="20"/>
        </w:rPr>
      </w:pPr>
    </w:p>
    <w:p w:rsidR="000B109C" w:rsidRDefault="000B109C" w:rsidP="007E7BD4">
      <w:pPr>
        <w:pStyle w:val="Default"/>
        <w:jc w:val="both"/>
        <w:rPr>
          <w:b/>
          <w:bCs/>
          <w:sz w:val="20"/>
          <w:szCs w:val="20"/>
        </w:rPr>
      </w:pPr>
    </w:p>
    <w:p w:rsidR="00060471" w:rsidRPr="009847D7" w:rsidRDefault="00060471" w:rsidP="007E7BD4">
      <w:pPr>
        <w:pStyle w:val="Default"/>
        <w:jc w:val="both"/>
        <w:rPr>
          <w:b/>
          <w:bCs/>
          <w:sz w:val="20"/>
          <w:szCs w:val="20"/>
        </w:rPr>
      </w:pPr>
    </w:p>
    <w:p w:rsidR="007E7BD4" w:rsidRPr="009847D7" w:rsidRDefault="007E7BD4" w:rsidP="007E7BD4">
      <w:pPr>
        <w:pStyle w:val="Default"/>
        <w:jc w:val="center"/>
        <w:rPr>
          <w:b/>
          <w:bCs/>
        </w:rPr>
      </w:pPr>
    </w:p>
    <w:p w:rsidR="007E7BD4" w:rsidRPr="009847D7" w:rsidRDefault="007E7BD4" w:rsidP="007E7BD4">
      <w:pPr>
        <w:pStyle w:val="Default"/>
        <w:jc w:val="center"/>
        <w:rPr>
          <w:bCs/>
        </w:rPr>
      </w:pPr>
      <w:r w:rsidRPr="009847D7">
        <w:rPr>
          <w:bCs/>
        </w:rPr>
        <w:t>Spolufinancováno Evropskou unií</w:t>
      </w:r>
    </w:p>
    <w:p w:rsidR="007E7BD4" w:rsidRPr="009847D7" w:rsidRDefault="007E7BD4" w:rsidP="007E7BD4">
      <w:pPr>
        <w:pStyle w:val="Default"/>
        <w:jc w:val="center"/>
      </w:pPr>
      <w:r w:rsidRPr="009847D7">
        <w:rPr>
          <w:bCs/>
        </w:rPr>
        <w:t>z Evropského fondu pro regionální rozvoj</w:t>
      </w:r>
    </w:p>
    <w:p w:rsidR="006D4C83" w:rsidRDefault="006D4C83">
      <w:pPr>
        <w:spacing w:after="0" w:line="240" w:lineRule="auto"/>
        <w:rPr>
          <w:rFonts w:ascii="Arial" w:hAnsi="Arial" w:cs="Arial"/>
          <w:b/>
          <w:noProof/>
          <w:sz w:val="36"/>
          <w:szCs w:val="36"/>
        </w:rPr>
      </w:pPr>
      <w:r>
        <w:rPr>
          <w:noProof/>
        </w:rPr>
        <w:br w:type="page"/>
      </w:r>
    </w:p>
    <w:p w:rsidR="00C546B9" w:rsidRPr="00C546B9" w:rsidRDefault="00C546B9" w:rsidP="0020593D">
      <w:pPr>
        <w:pStyle w:val="Nadpis10"/>
        <w:jc w:val="left"/>
        <w:rPr>
          <w:noProof/>
        </w:rPr>
      </w:pPr>
      <w:bookmarkStart w:id="9" w:name="_Toc353347508"/>
      <w:r w:rsidRPr="00C546B9">
        <w:rPr>
          <w:noProof/>
        </w:rPr>
        <w:lastRenderedPageBreak/>
        <w:t>Preambule</w:t>
      </w:r>
      <w:bookmarkEnd w:id="9"/>
    </w:p>
    <w:p w:rsidR="00C546B9" w:rsidRPr="00C546B9" w:rsidRDefault="00C546B9" w:rsidP="00C546B9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noProof/>
          <w:sz w:val="24"/>
          <w:szCs w:val="24"/>
        </w:rPr>
      </w:pPr>
      <w:r w:rsidRPr="00C546B9">
        <w:rPr>
          <w:rFonts w:ascii="Arial" w:hAnsi="Arial" w:cs="Arial"/>
          <w:noProof/>
          <w:sz w:val="24"/>
          <w:szCs w:val="24"/>
        </w:rPr>
        <w:t>Objednatel je nositelem projektu zvaného „Cílená prezentace a propagace Královéhradeckého kraje jako celku II“, který je financován z Regionálního operačního programu NUTS II Severovýchod, prioritní osy 3 Cestovní ruch, oblasti podpory 3.2 Marketingové a koordinační aktivity v oblasti cestovního ruchu. Projekt je zaměřen na sjednocení a ucelení prezentace a propagace turisticky významných území Královéhradeckého kraje jako celku v celé jeho rozmanitosti dle mikroregionálních specifik. Klade si za cíl zvýšit povědomí o Královéhradeckém kraji jako o atraktivní lokalitě cestovního ruchu, a to jak u tuzemských turistů, turistů z ostatních krajů, tak i zahraničních turistů. Klíčovou aktivitou projektu je zmapování portfolia turistů v KHK, zjištění jejich potřeb a spokojenosti. Tento průzkum povede k zavedení adekvátních opatření vedoucích ke zlepšení turistické infrastruktury a kvality poskytovaných služeb v oblasti cestovního ruchu a k vytvoření požadované turistické nabídky pro jednotlivé cílené skupiny či okruhy návštěvníků, které Královéhradecký kraj (dále jen KHK) může iniciovat.</w:t>
      </w:r>
    </w:p>
    <w:p w:rsidR="005E7E9B" w:rsidRDefault="004D01AD" w:rsidP="005E7E9B">
      <w:pPr>
        <w:pStyle w:val="Nadpis10"/>
        <w:rPr>
          <w:noProof/>
        </w:rPr>
      </w:pPr>
      <w:r w:rsidRPr="009847D7">
        <w:br w:type="page"/>
      </w:r>
      <w:bookmarkStart w:id="10" w:name="_Toc306173080"/>
      <w:bookmarkStart w:id="11" w:name="_Toc353347509"/>
      <w:r w:rsidR="005E7E9B" w:rsidRPr="009F4B65">
        <w:lastRenderedPageBreak/>
        <w:t>Shrnutí výsledků</w:t>
      </w:r>
      <w:r w:rsidR="005E7E9B" w:rsidRPr="009F4B65">
        <w:rPr>
          <w:noProof/>
        </w:rPr>
        <w:t xml:space="preserve"> za období: </w:t>
      </w:r>
      <w:r w:rsidR="008F6C5A">
        <w:rPr>
          <w:noProof/>
        </w:rPr>
        <w:t>Zima</w:t>
      </w:r>
      <w:r w:rsidR="005E7E9B" w:rsidRPr="009F4B65">
        <w:rPr>
          <w:noProof/>
        </w:rPr>
        <w:t xml:space="preserve"> 201</w:t>
      </w:r>
      <w:r w:rsidR="00B95196">
        <w:rPr>
          <w:noProof/>
        </w:rPr>
        <w:t>2</w:t>
      </w:r>
      <w:bookmarkEnd w:id="10"/>
      <w:bookmarkEnd w:id="11"/>
    </w:p>
    <w:p w:rsidR="00CE702B" w:rsidRPr="009847D7" w:rsidRDefault="00CE702B" w:rsidP="005E7E9B">
      <w:pPr>
        <w:pStyle w:val="Nadpis10"/>
      </w:pPr>
    </w:p>
    <w:p w:rsidR="00CE702B" w:rsidRPr="000D4BD9" w:rsidRDefault="001C64DA" w:rsidP="00780167">
      <w:pPr>
        <w:pStyle w:val="Normlnpsmo"/>
        <w:numPr>
          <w:ilvl w:val="0"/>
          <w:numId w:val="12"/>
        </w:numPr>
        <w:rPr>
          <w:color w:val="993366"/>
          <w:sz w:val="24"/>
          <w:szCs w:val="24"/>
        </w:rPr>
      </w:pPr>
      <w:r w:rsidRPr="000D4BD9">
        <w:rPr>
          <w:color w:val="993366"/>
          <w:sz w:val="24"/>
          <w:szCs w:val="24"/>
        </w:rPr>
        <w:t xml:space="preserve">Návštěvníci </w:t>
      </w:r>
      <w:r w:rsidR="004C76B2">
        <w:rPr>
          <w:color w:val="993366"/>
          <w:sz w:val="24"/>
          <w:szCs w:val="24"/>
        </w:rPr>
        <w:t xml:space="preserve">nejčastěji </w:t>
      </w:r>
      <w:r w:rsidRPr="000D4BD9">
        <w:rPr>
          <w:color w:val="993366"/>
          <w:sz w:val="24"/>
          <w:szCs w:val="24"/>
        </w:rPr>
        <w:t xml:space="preserve">doporučují </w:t>
      </w:r>
      <w:r w:rsidR="00420AE3">
        <w:rPr>
          <w:color w:val="993366"/>
          <w:sz w:val="24"/>
          <w:szCs w:val="24"/>
        </w:rPr>
        <w:t xml:space="preserve">zlepšit organizaci, program a průběh konkrétních akcí a obecně </w:t>
      </w:r>
      <w:r w:rsidR="009316B5">
        <w:rPr>
          <w:color w:val="993366"/>
          <w:sz w:val="24"/>
          <w:szCs w:val="24"/>
        </w:rPr>
        <w:t>zajistit dostupnost</w:t>
      </w:r>
      <w:r w:rsidR="006B0215">
        <w:rPr>
          <w:color w:val="993366"/>
          <w:sz w:val="24"/>
          <w:szCs w:val="24"/>
        </w:rPr>
        <w:t xml:space="preserve"> </w:t>
      </w:r>
      <w:r w:rsidR="004C76B2">
        <w:rPr>
          <w:color w:val="993366"/>
          <w:sz w:val="24"/>
          <w:szCs w:val="24"/>
        </w:rPr>
        <w:t xml:space="preserve">a vyšší standard </w:t>
      </w:r>
      <w:r w:rsidRPr="000D4BD9">
        <w:rPr>
          <w:color w:val="993366"/>
          <w:sz w:val="24"/>
          <w:szCs w:val="24"/>
        </w:rPr>
        <w:t>služeb</w:t>
      </w:r>
      <w:r w:rsidR="00D73941" w:rsidRPr="000D4BD9">
        <w:rPr>
          <w:color w:val="993366"/>
          <w:sz w:val="24"/>
          <w:szCs w:val="24"/>
        </w:rPr>
        <w:t>.</w:t>
      </w:r>
    </w:p>
    <w:p w:rsidR="00437B3F" w:rsidRDefault="00D9347B" w:rsidP="00780167">
      <w:pPr>
        <w:pStyle w:val="Normlnpsmo"/>
        <w:numPr>
          <w:ilvl w:val="0"/>
          <w:numId w:val="12"/>
        </w:numPr>
        <w:rPr>
          <w:color w:val="993366"/>
          <w:sz w:val="24"/>
          <w:szCs w:val="24"/>
        </w:rPr>
      </w:pPr>
      <w:r w:rsidRPr="000D4BD9">
        <w:rPr>
          <w:color w:val="993366"/>
          <w:sz w:val="24"/>
          <w:szCs w:val="24"/>
        </w:rPr>
        <w:t>Většina</w:t>
      </w:r>
      <w:r w:rsidR="00976F5A" w:rsidRPr="000D4BD9">
        <w:rPr>
          <w:color w:val="993366"/>
          <w:sz w:val="24"/>
          <w:szCs w:val="24"/>
        </w:rPr>
        <w:t xml:space="preserve"> návštěvníků</w:t>
      </w:r>
      <w:r w:rsidRPr="000D4BD9">
        <w:rPr>
          <w:color w:val="993366"/>
          <w:sz w:val="24"/>
          <w:szCs w:val="24"/>
        </w:rPr>
        <w:t xml:space="preserve"> byla</w:t>
      </w:r>
      <w:r w:rsidR="00976F5A" w:rsidRPr="000D4BD9">
        <w:rPr>
          <w:color w:val="993366"/>
          <w:sz w:val="24"/>
          <w:szCs w:val="24"/>
        </w:rPr>
        <w:t xml:space="preserve"> při návštěvě</w:t>
      </w:r>
      <w:r w:rsidRPr="000D4BD9">
        <w:rPr>
          <w:color w:val="993366"/>
          <w:sz w:val="24"/>
          <w:szCs w:val="24"/>
        </w:rPr>
        <w:t xml:space="preserve"> destinace</w:t>
      </w:r>
      <w:r w:rsidR="00976F5A" w:rsidRPr="000D4BD9">
        <w:rPr>
          <w:color w:val="993366"/>
          <w:sz w:val="24"/>
          <w:szCs w:val="24"/>
        </w:rPr>
        <w:t xml:space="preserve"> potěš</w:t>
      </w:r>
      <w:r w:rsidRPr="000D4BD9">
        <w:rPr>
          <w:color w:val="993366"/>
          <w:sz w:val="24"/>
          <w:szCs w:val="24"/>
        </w:rPr>
        <w:t xml:space="preserve">ena, setkali se </w:t>
      </w:r>
      <w:r w:rsidR="006B0215">
        <w:rPr>
          <w:color w:val="993366"/>
          <w:sz w:val="24"/>
          <w:szCs w:val="24"/>
        </w:rPr>
        <w:t xml:space="preserve">se </w:t>
      </w:r>
      <w:r w:rsidRPr="000D4BD9">
        <w:rPr>
          <w:color w:val="993366"/>
          <w:sz w:val="24"/>
          <w:szCs w:val="24"/>
        </w:rPr>
        <w:t>situací, kterou mnohdy nečekali a která významně přispěla ke spokojenosti s návštěvou</w:t>
      </w:r>
      <w:r w:rsidR="00437B3F">
        <w:rPr>
          <w:color w:val="993366"/>
          <w:sz w:val="24"/>
          <w:szCs w:val="24"/>
        </w:rPr>
        <w:t>.</w:t>
      </w:r>
    </w:p>
    <w:p w:rsidR="001C64DA" w:rsidRPr="000D4BD9" w:rsidRDefault="00614234" w:rsidP="00780167">
      <w:pPr>
        <w:pStyle w:val="Normlnpsmo"/>
        <w:numPr>
          <w:ilvl w:val="0"/>
          <w:numId w:val="12"/>
        </w:numPr>
        <w:rPr>
          <w:color w:val="993366"/>
          <w:sz w:val="24"/>
          <w:szCs w:val="24"/>
        </w:rPr>
      </w:pPr>
      <w:r>
        <w:rPr>
          <w:color w:val="993366"/>
          <w:sz w:val="24"/>
          <w:szCs w:val="24"/>
        </w:rPr>
        <w:t>N</w:t>
      </w:r>
      <w:r w:rsidR="00976F5A" w:rsidRPr="000D4BD9">
        <w:rPr>
          <w:color w:val="993366"/>
          <w:sz w:val="24"/>
          <w:szCs w:val="24"/>
        </w:rPr>
        <w:t>egativní dojem</w:t>
      </w:r>
      <w:r w:rsidR="00D9347B" w:rsidRPr="000D4BD9">
        <w:rPr>
          <w:color w:val="993366"/>
          <w:sz w:val="24"/>
          <w:szCs w:val="24"/>
        </w:rPr>
        <w:t xml:space="preserve"> z návštěvy</w:t>
      </w:r>
      <w:r w:rsidR="00976F5A" w:rsidRPr="000D4BD9">
        <w:rPr>
          <w:color w:val="993366"/>
          <w:sz w:val="24"/>
          <w:szCs w:val="24"/>
        </w:rPr>
        <w:t xml:space="preserve"> měl</w:t>
      </w:r>
      <w:r w:rsidR="00420AE3">
        <w:rPr>
          <w:color w:val="993366"/>
          <w:sz w:val="24"/>
          <w:szCs w:val="24"/>
        </w:rPr>
        <w:t>a polovina</w:t>
      </w:r>
      <w:r w:rsidR="009316B5">
        <w:rPr>
          <w:color w:val="993366"/>
          <w:sz w:val="24"/>
          <w:szCs w:val="24"/>
        </w:rPr>
        <w:t xml:space="preserve"> návštěvníků</w:t>
      </w:r>
      <w:r w:rsidR="00976F5A" w:rsidRPr="000D4BD9">
        <w:rPr>
          <w:color w:val="993366"/>
          <w:sz w:val="24"/>
          <w:szCs w:val="24"/>
        </w:rPr>
        <w:t xml:space="preserve">. </w:t>
      </w:r>
      <w:r w:rsidR="00732001">
        <w:rPr>
          <w:color w:val="993366"/>
          <w:sz w:val="24"/>
          <w:szCs w:val="24"/>
        </w:rPr>
        <w:t>J</w:t>
      </w:r>
      <w:r w:rsidR="00976F5A" w:rsidRPr="000D4BD9">
        <w:rPr>
          <w:color w:val="993366"/>
          <w:sz w:val="24"/>
          <w:szCs w:val="24"/>
        </w:rPr>
        <w:t>ednalo</w:t>
      </w:r>
      <w:r w:rsidR="00732001">
        <w:rPr>
          <w:color w:val="993366"/>
          <w:sz w:val="24"/>
          <w:szCs w:val="24"/>
        </w:rPr>
        <w:t xml:space="preserve"> se zejména</w:t>
      </w:r>
      <w:r w:rsidR="00976F5A" w:rsidRPr="000D4BD9">
        <w:rPr>
          <w:color w:val="993366"/>
          <w:sz w:val="24"/>
          <w:szCs w:val="24"/>
        </w:rPr>
        <w:t xml:space="preserve"> o </w:t>
      </w:r>
      <w:r w:rsidR="00F660E8">
        <w:rPr>
          <w:color w:val="993366"/>
          <w:sz w:val="24"/>
          <w:szCs w:val="24"/>
        </w:rPr>
        <w:t xml:space="preserve">nedostatky v organizaci akcí a </w:t>
      </w:r>
      <w:r w:rsidR="00420AE3">
        <w:rPr>
          <w:color w:val="993366"/>
          <w:sz w:val="24"/>
          <w:szCs w:val="24"/>
        </w:rPr>
        <w:t>kvalitě služeb</w:t>
      </w:r>
      <w:r w:rsidR="009316B5">
        <w:rPr>
          <w:color w:val="993366"/>
          <w:sz w:val="24"/>
          <w:szCs w:val="24"/>
        </w:rPr>
        <w:t>.</w:t>
      </w:r>
    </w:p>
    <w:p w:rsidR="00D73941" w:rsidRPr="000D4BD9" w:rsidRDefault="00F148F8" w:rsidP="00780167">
      <w:pPr>
        <w:pStyle w:val="Normlnpsmo"/>
        <w:numPr>
          <w:ilvl w:val="0"/>
          <w:numId w:val="12"/>
        </w:numPr>
        <w:rPr>
          <w:color w:val="993366"/>
          <w:sz w:val="24"/>
          <w:szCs w:val="24"/>
        </w:rPr>
      </w:pPr>
      <w:r w:rsidRPr="000D4BD9">
        <w:rPr>
          <w:color w:val="993366"/>
          <w:sz w:val="24"/>
          <w:szCs w:val="24"/>
        </w:rPr>
        <w:t xml:space="preserve">S nabídkou stravování a ubytování byli návštěvníci spíše spokojeni. </w:t>
      </w:r>
      <w:r w:rsidR="00420AE3">
        <w:rPr>
          <w:color w:val="993366"/>
          <w:sz w:val="24"/>
          <w:szCs w:val="24"/>
        </w:rPr>
        <w:t>O slevovou kartu nemají cizinci zájem.</w:t>
      </w:r>
    </w:p>
    <w:p w:rsidR="00F148F8" w:rsidRPr="000D4BD9" w:rsidRDefault="00F660E8" w:rsidP="00780167">
      <w:pPr>
        <w:pStyle w:val="Normlnpsmo"/>
        <w:numPr>
          <w:ilvl w:val="0"/>
          <w:numId w:val="12"/>
        </w:numPr>
        <w:rPr>
          <w:color w:val="993366"/>
          <w:sz w:val="24"/>
          <w:szCs w:val="24"/>
        </w:rPr>
      </w:pPr>
      <w:r>
        <w:rPr>
          <w:color w:val="993366"/>
          <w:sz w:val="24"/>
          <w:szCs w:val="24"/>
        </w:rPr>
        <w:t>Zahraniční</w:t>
      </w:r>
      <w:r w:rsidR="000F7AA8">
        <w:rPr>
          <w:color w:val="993366"/>
          <w:sz w:val="24"/>
          <w:szCs w:val="24"/>
        </w:rPr>
        <w:t xml:space="preserve"> návštěvníci byli nejvíce spokojeni v</w:t>
      </w:r>
      <w:r w:rsidR="006B0215">
        <w:rPr>
          <w:color w:val="993366"/>
          <w:sz w:val="24"/>
          <w:szCs w:val="24"/>
        </w:rPr>
        <w:t xml:space="preserve"> </w:t>
      </w:r>
      <w:r w:rsidR="004C76B2">
        <w:rPr>
          <w:color w:val="993366"/>
          <w:sz w:val="24"/>
          <w:szCs w:val="24"/>
        </w:rPr>
        <w:t>Orlických hor</w:t>
      </w:r>
      <w:r w:rsidR="000F7AA8">
        <w:rPr>
          <w:color w:val="993366"/>
          <w:sz w:val="24"/>
          <w:szCs w:val="24"/>
        </w:rPr>
        <w:t>ách</w:t>
      </w:r>
      <w:r w:rsidR="004C76B2">
        <w:rPr>
          <w:color w:val="993366"/>
          <w:sz w:val="24"/>
          <w:szCs w:val="24"/>
        </w:rPr>
        <w:t xml:space="preserve"> a Podorlick</w:t>
      </w:r>
      <w:r w:rsidR="000F7AA8">
        <w:rPr>
          <w:color w:val="993366"/>
          <w:sz w:val="24"/>
          <w:szCs w:val="24"/>
        </w:rPr>
        <w:t>u</w:t>
      </w:r>
      <w:r w:rsidR="006B0215">
        <w:rPr>
          <w:color w:val="993366"/>
          <w:sz w:val="24"/>
          <w:szCs w:val="24"/>
        </w:rPr>
        <w:t>,</w:t>
      </w:r>
      <w:r w:rsidR="00F148F8" w:rsidRPr="000D4BD9">
        <w:rPr>
          <w:color w:val="993366"/>
          <w:sz w:val="24"/>
          <w:szCs w:val="24"/>
        </w:rPr>
        <w:t xml:space="preserve"> </w:t>
      </w:r>
      <w:r w:rsidR="00420AE3">
        <w:rPr>
          <w:color w:val="993366"/>
          <w:sz w:val="24"/>
          <w:szCs w:val="24"/>
        </w:rPr>
        <w:t>domácí návštěvníci na Hradecku</w:t>
      </w:r>
      <w:r>
        <w:rPr>
          <w:color w:val="993366"/>
          <w:sz w:val="24"/>
          <w:szCs w:val="24"/>
        </w:rPr>
        <w:t>.</w:t>
      </w:r>
    </w:p>
    <w:p w:rsidR="00F148F8" w:rsidRPr="001C64DA" w:rsidRDefault="00F148F8" w:rsidP="00F148F8">
      <w:pPr>
        <w:pStyle w:val="Normlnpsmo"/>
        <w:ind w:left="360"/>
        <w:rPr>
          <w:sz w:val="24"/>
          <w:szCs w:val="24"/>
        </w:rPr>
      </w:pPr>
    </w:p>
    <w:p w:rsidR="00507AF4" w:rsidRDefault="00CE702B" w:rsidP="00507AF4">
      <w:pPr>
        <w:pStyle w:val="Nadpis10"/>
        <w:rPr>
          <w:noProof/>
        </w:rPr>
      </w:pPr>
      <w:r>
        <w:br w:type="page"/>
      </w:r>
      <w:bookmarkStart w:id="12" w:name="_Toc306173081"/>
      <w:bookmarkStart w:id="13" w:name="_Toc353347510"/>
      <w:r w:rsidR="005E7E9B">
        <w:lastRenderedPageBreak/>
        <w:t>Podrobné výsledky šetření</w:t>
      </w:r>
      <w:bookmarkEnd w:id="12"/>
      <w:bookmarkEnd w:id="13"/>
    </w:p>
    <w:p w:rsidR="00CE702B" w:rsidRPr="009847D7" w:rsidRDefault="00CE702B" w:rsidP="000D363A">
      <w:pPr>
        <w:pStyle w:val="Normlnpsmo"/>
        <w:spacing w:after="0"/>
        <w:rPr>
          <w:b/>
        </w:rPr>
      </w:pPr>
    </w:p>
    <w:p w:rsidR="002B397A" w:rsidRPr="000D4BD9" w:rsidRDefault="002B397A" w:rsidP="002B397A">
      <w:pPr>
        <w:pStyle w:val="Nadpis20"/>
      </w:pPr>
      <w:bookmarkStart w:id="14" w:name="_Toc306173082"/>
      <w:bookmarkStart w:id="15" w:name="_Toc353347511"/>
      <w:r w:rsidRPr="009847D7">
        <w:t xml:space="preserve">Kvantitativní </w:t>
      </w:r>
      <w:r w:rsidR="005E7E9B">
        <w:t>šetření</w:t>
      </w:r>
      <w:r w:rsidR="000D4BD9">
        <w:t xml:space="preserve">: </w:t>
      </w:r>
      <w:r w:rsidR="000D4BD9" w:rsidRPr="000D4BD9">
        <w:t>Šetření formou dotazníků</w:t>
      </w:r>
      <w:bookmarkEnd w:id="14"/>
      <w:r w:rsidR="00614234">
        <w:t xml:space="preserve"> (F</w:t>
      </w:r>
      <w:r w:rsidR="00B77D49">
        <w:t>ace-</w:t>
      </w:r>
      <w:r w:rsidR="00614234">
        <w:t>t</w:t>
      </w:r>
      <w:r w:rsidR="00B77D49">
        <w:t>o-</w:t>
      </w:r>
      <w:r w:rsidR="00614234">
        <w:t>F</w:t>
      </w:r>
      <w:r w:rsidR="00B77D49">
        <w:t>ace, FtF</w:t>
      </w:r>
      <w:r w:rsidR="00614234">
        <w:t>)</w:t>
      </w:r>
      <w:bookmarkEnd w:id="15"/>
    </w:p>
    <w:p w:rsidR="002B397A" w:rsidRPr="009847D7" w:rsidRDefault="002B397A" w:rsidP="000D363A">
      <w:pPr>
        <w:pStyle w:val="Normlnpsmo"/>
        <w:spacing w:after="0"/>
        <w:rPr>
          <w:b/>
        </w:rPr>
      </w:pPr>
    </w:p>
    <w:p w:rsidR="00F52620" w:rsidRPr="009847D7" w:rsidRDefault="002630F4" w:rsidP="00776BBD">
      <w:pPr>
        <w:pStyle w:val="Nadpis30"/>
        <w:tabs>
          <w:tab w:val="center" w:pos="4989"/>
        </w:tabs>
      </w:pPr>
      <w:bookmarkStart w:id="16" w:name="_Toc353347512"/>
      <w:r w:rsidRPr="009847D7">
        <w:t>Struktura vzorku</w:t>
      </w:r>
      <w:bookmarkEnd w:id="16"/>
    </w:p>
    <w:p w:rsidR="002B397A" w:rsidRPr="009847D7" w:rsidRDefault="002B397A" w:rsidP="000D363A">
      <w:pPr>
        <w:pStyle w:val="Normlnpsmo"/>
        <w:spacing w:after="0"/>
        <w:rPr>
          <w:b/>
        </w:rPr>
      </w:pPr>
    </w:p>
    <w:p w:rsidR="002B397A" w:rsidRDefault="00752F36" w:rsidP="000D363A">
      <w:pPr>
        <w:pStyle w:val="Normlnpsmo"/>
        <w:spacing w:after="0"/>
        <w:rPr>
          <w:sz w:val="24"/>
          <w:szCs w:val="24"/>
        </w:rPr>
      </w:pPr>
      <w:r w:rsidRPr="00AE177A">
        <w:rPr>
          <w:sz w:val="24"/>
          <w:szCs w:val="24"/>
        </w:rPr>
        <w:t>Metodou</w:t>
      </w:r>
      <w:r w:rsidR="006B0215">
        <w:rPr>
          <w:sz w:val="24"/>
          <w:szCs w:val="24"/>
        </w:rPr>
        <w:t xml:space="preserve"> </w:t>
      </w:r>
      <w:r w:rsidR="002B397A" w:rsidRPr="00AE177A">
        <w:rPr>
          <w:sz w:val="24"/>
          <w:szCs w:val="24"/>
        </w:rPr>
        <w:t xml:space="preserve">FtF bylo šetřeno </w:t>
      </w:r>
      <w:r w:rsidR="00A5303E" w:rsidRPr="00AE177A">
        <w:rPr>
          <w:sz w:val="24"/>
          <w:szCs w:val="24"/>
        </w:rPr>
        <w:t>5</w:t>
      </w:r>
      <w:r w:rsidR="00BD02E3">
        <w:rPr>
          <w:sz w:val="24"/>
          <w:szCs w:val="24"/>
        </w:rPr>
        <w:t>4</w:t>
      </w:r>
      <w:r w:rsidR="001976C3">
        <w:rPr>
          <w:sz w:val="24"/>
          <w:szCs w:val="24"/>
        </w:rPr>
        <w:t>8</w:t>
      </w:r>
      <w:r w:rsidR="002B397A" w:rsidRPr="00AE177A">
        <w:rPr>
          <w:sz w:val="24"/>
          <w:szCs w:val="24"/>
        </w:rPr>
        <w:t xml:space="preserve"> osob, z toho bylo </w:t>
      </w:r>
      <w:r w:rsidR="00BD02E3">
        <w:rPr>
          <w:sz w:val="24"/>
          <w:szCs w:val="24"/>
        </w:rPr>
        <w:t>306</w:t>
      </w:r>
      <w:r w:rsidR="002B397A" w:rsidRPr="00AE177A">
        <w:rPr>
          <w:sz w:val="24"/>
          <w:szCs w:val="24"/>
        </w:rPr>
        <w:t xml:space="preserve"> občanů ČR</w:t>
      </w:r>
      <w:r w:rsidR="00043D7E" w:rsidRPr="00AE177A">
        <w:rPr>
          <w:sz w:val="24"/>
          <w:szCs w:val="24"/>
        </w:rPr>
        <w:t xml:space="preserve"> ve věku </w:t>
      </w:r>
      <w:smartTag w:uri="urn:schemas-microsoft-com:office:smarttags" w:element="metricconverter">
        <w:smartTagPr>
          <w:attr w:name="ProductID" w:val="15 a"/>
        </w:smartTagPr>
        <w:r w:rsidR="00043D7E" w:rsidRPr="00AE177A">
          <w:rPr>
            <w:sz w:val="24"/>
            <w:szCs w:val="24"/>
          </w:rPr>
          <w:t>15 a</w:t>
        </w:r>
      </w:smartTag>
      <w:r w:rsidR="00043D7E" w:rsidRPr="00AE177A">
        <w:rPr>
          <w:sz w:val="24"/>
          <w:szCs w:val="24"/>
        </w:rPr>
        <w:t xml:space="preserve"> více let, </w:t>
      </w:r>
      <w:r w:rsidR="00BD02E3">
        <w:rPr>
          <w:sz w:val="24"/>
          <w:szCs w:val="24"/>
        </w:rPr>
        <w:t>151</w:t>
      </w:r>
      <w:r w:rsidR="002B397A" w:rsidRPr="00AE177A">
        <w:rPr>
          <w:sz w:val="24"/>
          <w:szCs w:val="24"/>
        </w:rPr>
        <w:t xml:space="preserve"> cizinců</w:t>
      </w:r>
      <w:r w:rsidR="00043D7E" w:rsidRPr="00AE177A">
        <w:rPr>
          <w:sz w:val="24"/>
          <w:szCs w:val="24"/>
        </w:rPr>
        <w:t xml:space="preserve"> ve věku </w:t>
      </w:r>
      <w:smartTag w:uri="urn:schemas-microsoft-com:office:smarttags" w:element="metricconverter">
        <w:smartTagPr>
          <w:attr w:name="ProductID" w:val="15 a"/>
        </w:smartTagPr>
        <w:r w:rsidR="00043D7E" w:rsidRPr="00AE177A">
          <w:rPr>
            <w:sz w:val="24"/>
            <w:szCs w:val="24"/>
          </w:rPr>
          <w:t>15 a</w:t>
        </w:r>
      </w:smartTag>
      <w:r w:rsidR="00043D7E" w:rsidRPr="00AE177A">
        <w:rPr>
          <w:sz w:val="24"/>
          <w:szCs w:val="24"/>
        </w:rPr>
        <w:t xml:space="preserve"> více let a</w:t>
      </w:r>
      <w:r w:rsidR="00BD02E3">
        <w:rPr>
          <w:sz w:val="24"/>
          <w:szCs w:val="24"/>
        </w:rPr>
        <w:t xml:space="preserve"> 91</w:t>
      </w:r>
      <w:r w:rsidR="00043D7E" w:rsidRPr="00AE177A">
        <w:rPr>
          <w:sz w:val="24"/>
          <w:szCs w:val="24"/>
        </w:rPr>
        <w:t xml:space="preserve"> dětí do 14 let</w:t>
      </w:r>
      <w:r w:rsidR="002B397A" w:rsidRPr="00AE177A">
        <w:rPr>
          <w:sz w:val="24"/>
          <w:szCs w:val="24"/>
        </w:rPr>
        <w:t>.</w:t>
      </w:r>
      <w:r w:rsidR="00AE177A" w:rsidRPr="00AE177A">
        <w:rPr>
          <w:sz w:val="24"/>
          <w:szCs w:val="24"/>
        </w:rPr>
        <w:t xml:space="preserve"> Podíly podle pohlaví</w:t>
      </w:r>
      <w:r w:rsidR="00776BBD">
        <w:rPr>
          <w:sz w:val="24"/>
          <w:szCs w:val="24"/>
        </w:rPr>
        <w:t>,</w:t>
      </w:r>
      <w:r w:rsidR="00AE177A" w:rsidRPr="00AE177A">
        <w:rPr>
          <w:sz w:val="24"/>
          <w:szCs w:val="24"/>
        </w:rPr>
        <w:t xml:space="preserve"> věku </w:t>
      </w:r>
      <w:r w:rsidR="00776BBD">
        <w:rPr>
          <w:sz w:val="24"/>
          <w:szCs w:val="24"/>
        </w:rPr>
        <w:t xml:space="preserve">a státního občanství </w:t>
      </w:r>
      <w:r w:rsidR="00AE177A" w:rsidRPr="00AE177A">
        <w:rPr>
          <w:sz w:val="24"/>
          <w:szCs w:val="24"/>
        </w:rPr>
        <w:t xml:space="preserve">se </w:t>
      </w:r>
      <w:r w:rsidR="00B77D49">
        <w:rPr>
          <w:sz w:val="24"/>
          <w:szCs w:val="24"/>
        </w:rPr>
        <w:t xml:space="preserve">v každé vlně </w:t>
      </w:r>
      <w:r w:rsidR="00AE177A" w:rsidRPr="00AE177A">
        <w:rPr>
          <w:sz w:val="24"/>
          <w:szCs w:val="24"/>
        </w:rPr>
        <w:t>mírně liší od nastavených kvót</w:t>
      </w:r>
      <w:r w:rsidR="00FB5AAB">
        <w:rPr>
          <w:sz w:val="24"/>
          <w:szCs w:val="24"/>
        </w:rPr>
        <w:t xml:space="preserve"> a budou splněny v souhrnu za </w:t>
      </w:r>
      <w:r w:rsidR="00AE177A" w:rsidRPr="00AE177A">
        <w:rPr>
          <w:sz w:val="24"/>
          <w:szCs w:val="24"/>
        </w:rPr>
        <w:t>všech 8 vln</w:t>
      </w:r>
      <w:r w:rsidR="002B397A" w:rsidRPr="00AE177A">
        <w:rPr>
          <w:sz w:val="24"/>
          <w:szCs w:val="24"/>
        </w:rPr>
        <w:t>.</w:t>
      </w:r>
    </w:p>
    <w:p w:rsidR="00B77D49" w:rsidRPr="00AE177A" w:rsidRDefault="00B77D49" w:rsidP="000D363A">
      <w:pPr>
        <w:pStyle w:val="Normlnpsmo"/>
        <w:spacing w:after="0"/>
        <w:rPr>
          <w:sz w:val="24"/>
          <w:szCs w:val="24"/>
        </w:rPr>
      </w:pPr>
    </w:p>
    <w:p w:rsidR="00D2227F" w:rsidRPr="00D475F7" w:rsidRDefault="007B0936" w:rsidP="00D475F7">
      <w:pPr>
        <w:pStyle w:val="Normlnpsmo"/>
        <w:spacing w:after="0"/>
        <w:jc w:val="center"/>
        <w:rPr>
          <w:sz w:val="24"/>
          <w:szCs w:val="24"/>
        </w:rPr>
      </w:pPr>
      <w:r w:rsidRPr="007B0936">
        <w:rPr>
          <w:noProof/>
          <w:lang w:eastAsia="cs-CZ"/>
        </w:rPr>
        <w:drawing>
          <wp:inline distT="0" distB="0" distL="0" distR="0">
            <wp:extent cx="5943813" cy="44640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13" cy="44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59" w:rsidRDefault="002B397A" w:rsidP="00E17CDC">
      <w:pPr>
        <w:pStyle w:val="Normlnpsmo"/>
        <w:spacing w:after="0"/>
        <w:rPr>
          <w:sz w:val="24"/>
          <w:szCs w:val="24"/>
        </w:rPr>
      </w:pPr>
      <w:r w:rsidRPr="009847D7">
        <w:rPr>
          <w:sz w:val="24"/>
          <w:szCs w:val="24"/>
        </w:rPr>
        <w:t xml:space="preserve">Ve vzorku </w:t>
      </w:r>
      <w:r w:rsidR="001C0B65" w:rsidRPr="009847D7">
        <w:rPr>
          <w:sz w:val="24"/>
          <w:szCs w:val="24"/>
        </w:rPr>
        <w:t>převládaly osoby se středním vzděláním, kte</w:t>
      </w:r>
      <w:r w:rsidR="006C2974" w:rsidRPr="009847D7">
        <w:rPr>
          <w:sz w:val="24"/>
          <w:szCs w:val="24"/>
        </w:rPr>
        <w:t>ré</w:t>
      </w:r>
      <w:r w:rsidR="001C0B65" w:rsidRPr="009847D7">
        <w:rPr>
          <w:sz w:val="24"/>
          <w:szCs w:val="24"/>
        </w:rPr>
        <w:t xml:space="preserve"> přijel</w:t>
      </w:r>
      <w:r w:rsidR="006C2974" w:rsidRPr="009847D7">
        <w:rPr>
          <w:sz w:val="24"/>
          <w:szCs w:val="24"/>
        </w:rPr>
        <w:t>y</w:t>
      </w:r>
      <w:r w:rsidR="001C0B65" w:rsidRPr="009847D7">
        <w:rPr>
          <w:sz w:val="24"/>
          <w:szCs w:val="24"/>
        </w:rPr>
        <w:t xml:space="preserve"> z měst nad 5 tis. obyvatel</w:t>
      </w:r>
      <w:r w:rsidR="006C2974" w:rsidRPr="009847D7">
        <w:rPr>
          <w:sz w:val="24"/>
          <w:szCs w:val="24"/>
        </w:rPr>
        <w:t xml:space="preserve">. </w:t>
      </w:r>
      <w:r w:rsidR="00DA45ED" w:rsidRPr="009847D7">
        <w:rPr>
          <w:sz w:val="24"/>
          <w:szCs w:val="24"/>
        </w:rPr>
        <w:t>Podle kraje bydliště pocházeli návštěvníci zejména z Královéhradeckého (</w:t>
      </w:r>
      <w:r w:rsidR="00374FA8">
        <w:rPr>
          <w:sz w:val="24"/>
          <w:szCs w:val="24"/>
        </w:rPr>
        <w:t>třetina</w:t>
      </w:r>
      <w:r w:rsidR="006B0215">
        <w:rPr>
          <w:sz w:val="24"/>
          <w:szCs w:val="24"/>
        </w:rPr>
        <w:t xml:space="preserve"> </w:t>
      </w:r>
      <w:r w:rsidR="00E17CDC" w:rsidRPr="009847D7">
        <w:rPr>
          <w:sz w:val="24"/>
          <w:szCs w:val="24"/>
        </w:rPr>
        <w:t>návštěvníků</w:t>
      </w:r>
      <w:r w:rsidR="0086137C">
        <w:rPr>
          <w:sz w:val="24"/>
          <w:szCs w:val="24"/>
        </w:rPr>
        <w:t xml:space="preserve">) a dále </w:t>
      </w:r>
      <w:r w:rsidR="00374FA8">
        <w:rPr>
          <w:sz w:val="24"/>
          <w:szCs w:val="24"/>
        </w:rPr>
        <w:t>z</w:t>
      </w:r>
      <w:r w:rsidR="00BD02E3">
        <w:rPr>
          <w:sz w:val="24"/>
          <w:szCs w:val="24"/>
        </w:rPr>
        <w:t xml:space="preserve"> Pardubického kraje a </w:t>
      </w:r>
      <w:r w:rsidR="00472914">
        <w:rPr>
          <w:sz w:val="24"/>
          <w:szCs w:val="24"/>
        </w:rPr>
        <w:t>Prahy.</w:t>
      </w:r>
    </w:p>
    <w:p w:rsidR="00E17CDC" w:rsidRPr="009847D7" w:rsidRDefault="00E17CDC" w:rsidP="009316B5">
      <w:pPr>
        <w:pStyle w:val="Normlnpsmo"/>
        <w:spacing w:after="0"/>
        <w:jc w:val="center"/>
        <w:rPr>
          <w:sz w:val="24"/>
          <w:szCs w:val="24"/>
        </w:rPr>
      </w:pPr>
    </w:p>
    <w:p w:rsidR="002B397A" w:rsidRPr="007C6959" w:rsidRDefault="002B397A" w:rsidP="00D2227F">
      <w:pPr>
        <w:pStyle w:val="Normlnpsmo"/>
        <w:spacing w:after="0"/>
        <w:jc w:val="center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702D48" w:rsidRDefault="007B0936" w:rsidP="000D363A">
      <w:pPr>
        <w:pStyle w:val="Normlnpsmo"/>
        <w:spacing w:after="0"/>
        <w:rPr>
          <w:sz w:val="24"/>
          <w:szCs w:val="24"/>
        </w:rPr>
      </w:pPr>
      <w:r w:rsidRPr="007B0936">
        <w:rPr>
          <w:noProof/>
          <w:lang w:eastAsia="cs-CZ"/>
        </w:rPr>
        <w:lastRenderedPageBreak/>
        <w:drawing>
          <wp:inline distT="0" distB="0" distL="0" distR="0">
            <wp:extent cx="5941780" cy="4464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80" cy="44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374FA8" w:rsidRDefault="00374FA8" w:rsidP="000D363A">
      <w:pPr>
        <w:pStyle w:val="Normlnpsmo"/>
        <w:spacing w:after="0"/>
        <w:rPr>
          <w:sz w:val="24"/>
          <w:szCs w:val="24"/>
        </w:rPr>
      </w:pPr>
    </w:p>
    <w:p w:rsidR="00374FA8" w:rsidRDefault="00374FA8" w:rsidP="000D363A">
      <w:pPr>
        <w:pStyle w:val="Normlnpsmo"/>
        <w:spacing w:after="0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9316B5" w:rsidRDefault="009316B5" w:rsidP="000D363A">
      <w:pPr>
        <w:pStyle w:val="Normlnpsmo"/>
        <w:spacing w:after="0"/>
        <w:rPr>
          <w:sz w:val="24"/>
          <w:szCs w:val="24"/>
        </w:rPr>
      </w:pPr>
    </w:p>
    <w:p w:rsidR="009316B5" w:rsidRDefault="009316B5" w:rsidP="000D363A">
      <w:pPr>
        <w:pStyle w:val="Normlnpsmo"/>
        <w:spacing w:after="0"/>
        <w:rPr>
          <w:sz w:val="24"/>
          <w:szCs w:val="24"/>
        </w:rPr>
      </w:pPr>
    </w:p>
    <w:p w:rsidR="00CD0679" w:rsidRDefault="00CD0679" w:rsidP="000D363A">
      <w:pPr>
        <w:pStyle w:val="Normlnpsmo"/>
        <w:spacing w:after="0"/>
        <w:rPr>
          <w:sz w:val="24"/>
          <w:szCs w:val="24"/>
        </w:rPr>
      </w:pPr>
    </w:p>
    <w:p w:rsidR="00CD0679" w:rsidRDefault="00CD0679" w:rsidP="000D363A">
      <w:pPr>
        <w:pStyle w:val="Normlnpsmo"/>
        <w:spacing w:after="0"/>
        <w:rPr>
          <w:sz w:val="24"/>
          <w:szCs w:val="24"/>
        </w:rPr>
      </w:pPr>
    </w:p>
    <w:p w:rsidR="009316B5" w:rsidRDefault="009316B5" w:rsidP="000D363A">
      <w:pPr>
        <w:pStyle w:val="Normlnpsmo"/>
        <w:spacing w:after="0"/>
        <w:rPr>
          <w:sz w:val="24"/>
          <w:szCs w:val="24"/>
        </w:rPr>
      </w:pPr>
    </w:p>
    <w:p w:rsidR="009316B5" w:rsidRDefault="009316B5" w:rsidP="000D363A">
      <w:pPr>
        <w:pStyle w:val="Normlnpsmo"/>
        <w:spacing w:after="0"/>
        <w:rPr>
          <w:sz w:val="24"/>
          <w:szCs w:val="24"/>
        </w:rPr>
      </w:pPr>
    </w:p>
    <w:p w:rsidR="009316B5" w:rsidRDefault="009316B5" w:rsidP="000D363A">
      <w:pPr>
        <w:pStyle w:val="Normlnpsmo"/>
        <w:spacing w:after="0"/>
        <w:rPr>
          <w:sz w:val="24"/>
          <w:szCs w:val="24"/>
        </w:rPr>
      </w:pPr>
    </w:p>
    <w:p w:rsidR="00374FA8" w:rsidRDefault="00374FA8" w:rsidP="000D363A">
      <w:pPr>
        <w:pStyle w:val="Normlnpsmo"/>
        <w:spacing w:after="0"/>
        <w:rPr>
          <w:sz w:val="24"/>
          <w:szCs w:val="24"/>
        </w:rPr>
      </w:pPr>
    </w:p>
    <w:p w:rsidR="009316B5" w:rsidRDefault="009316B5" w:rsidP="000D363A">
      <w:pPr>
        <w:pStyle w:val="Normlnpsmo"/>
        <w:spacing w:after="0"/>
        <w:rPr>
          <w:sz w:val="24"/>
          <w:szCs w:val="24"/>
        </w:rPr>
      </w:pPr>
    </w:p>
    <w:p w:rsidR="00383C58" w:rsidRDefault="00383C58" w:rsidP="000D363A">
      <w:pPr>
        <w:pStyle w:val="Normlnpsmo"/>
        <w:spacing w:after="0"/>
        <w:rPr>
          <w:sz w:val="24"/>
          <w:szCs w:val="24"/>
        </w:rPr>
      </w:pPr>
    </w:p>
    <w:p w:rsidR="009316B5" w:rsidRPr="009847D7" w:rsidRDefault="006C2974" w:rsidP="000D363A">
      <w:pPr>
        <w:pStyle w:val="Normlnpsmo"/>
        <w:spacing w:after="0"/>
        <w:rPr>
          <w:sz w:val="24"/>
          <w:szCs w:val="24"/>
        </w:rPr>
      </w:pPr>
      <w:r w:rsidRPr="009847D7">
        <w:rPr>
          <w:sz w:val="24"/>
          <w:szCs w:val="24"/>
        </w:rPr>
        <w:lastRenderedPageBreak/>
        <w:t xml:space="preserve">Ve skupině cizinců převládali občané </w:t>
      </w:r>
      <w:r w:rsidR="00383C58">
        <w:rPr>
          <w:sz w:val="24"/>
          <w:szCs w:val="24"/>
        </w:rPr>
        <w:t>Polska</w:t>
      </w:r>
      <w:r w:rsidR="00CD0679">
        <w:rPr>
          <w:sz w:val="24"/>
          <w:szCs w:val="24"/>
        </w:rPr>
        <w:t>, Německa</w:t>
      </w:r>
      <w:r w:rsidR="00374FA8">
        <w:rPr>
          <w:sz w:val="24"/>
          <w:szCs w:val="24"/>
        </w:rPr>
        <w:t xml:space="preserve"> a Slovenska. </w:t>
      </w:r>
      <w:r w:rsidR="00DB4B5B">
        <w:rPr>
          <w:sz w:val="24"/>
          <w:szCs w:val="24"/>
        </w:rPr>
        <w:t>D</w:t>
      </w:r>
      <w:r w:rsidRPr="009847D7">
        <w:rPr>
          <w:sz w:val="24"/>
          <w:szCs w:val="24"/>
        </w:rPr>
        <w:t>ále se objevili návštěvníci z</w:t>
      </w:r>
      <w:r w:rsidR="00BD02E3">
        <w:rPr>
          <w:sz w:val="24"/>
          <w:szCs w:val="24"/>
        </w:rPr>
        <w:t xml:space="preserve"> Nizozemí a </w:t>
      </w:r>
      <w:r w:rsidR="00CD0679">
        <w:rPr>
          <w:sz w:val="24"/>
          <w:szCs w:val="24"/>
        </w:rPr>
        <w:t>dalš</w:t>
      </w:r>
      <w:r w:rsidR="00702D48">
        <w:rPr>
          <w:sz w:val="24"/>
          <w:szCs w:val="24"/>
        </w:rPr>
        <w:t xml:space="preserve">ích </w:t>
      </w:r>
      <w:r w:rsidR="00374FA8">
        <w:rPr>
          <w:sz w:val="24"/>
          <w:szCs w:val="24"/>
        </w:rPr>
        <w:t>zemí.</w:t>
      </w:r>
    </w:p>
    <w:p w:rsidR="006B6034" w:rsidRDefault="006B6034" w:rsidP="0086300B">
      <w:pPr>
        <w:pStyle w:val="Nadpis30"/>
      </w:pPr>
    </w:p>
    <w:p w:rsidR="006B6034" w:rsidRDefault="007B0936" w:rsidP="0086300B">
      <w:pPr>
        <w:pStyle w:val="Nadpis30"/>
      </w:pPr>
      <w:r w:rsidRPr="00F23D84">
        <w:rPr>
          <w:u w:val="none"/>
          <w:lang w:eastAsia="cs-CZ"/>
        </w:rPr>
        <w:drawing>
          <wp:inline distT="0" distB="0" distL="0" distR="0">
            <wp:extent cx="5943813" cy="44640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13" cy="44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034" w:rsidRDefault="006B6034" w:rsidP="0086300B">
      <w:pPr>
        <w:pStyle w:val="Nadpis30"/>
      </w:pPr>
    </w:p>
    <w:p w:rsidR="006B6034" w:rsidRDefault="006B6034" w:rsidP="0086300B">
      <w:pPr>
        <w:pStyle w:val="Nadpis30"/>
      </w:pPr>
    </w:p>
    <w:p w:rsidR="006B6034" w:rsidRDefault="006B6034" w:rsidP="0086300B">
      <w:pPr>
        <w:pStyle w:val="Nadpis30"/>
      </w:pPr>
    </w:p>
    <w:p w:rsidR="006B6034" w:rsidRDefault="006B6034" w:rsidP="0086300B">
      <w:pPr>
        <w:pStyle w:val="Nadpis30"/>
      </w:pPr>
    </w:p>
    <w:p w:rsidR="006B6034" w:rsidRDefault="006B6034" w:rsidP="0086300B">
      <w:pPr>
        <w:pStyle w:val="Nadpis30"/>
      </w:pPr>
    </w:p>
    <w:p w:rsidR="00CD0679" w:rsidRDefault="00CD0679" w:rsidP="0086300B">
      <w:pPr>
        <w:pStyle w:val="Nadpis30"/>
      </w:pPr>
    </w:p>
    <w:p w:rsidR="00CD0679" w:rsidRDefault="00CD0679" w:rsidP="0086300B">
      <w:pPr>
        <w:pStyle w:val="Nadpis30"/>
      </w:pPr>
    </w:p>
    <w:p w:rsidR="00CD0679" w:rsidRDefault="00CD0679" w:rsidP="0086300B">
      <w:pPr>
        <w:pStyle w:val="Nadpis30"/>
      </w:pPr>
    </w:p>
    <w:p w:rsidR="00CD0679" w:rsidRDefault="00CD0679" w:rsidP="0086300B">
      <w:pPr>
        <w:pStyle w:val="Nadpis30"/>
      </w:pPr>
    </w:p>
    <w:p w:rsidR="00CD0679" w:rsidRDefault="00CD0679" w:rsidP="0086300B">
      <w:pPr>
        <w:pStyle w:val="Nadpis30"/>
      </w:pPr>
    </w:p>
    <w:p w:rsidR="00CD0679" w:rsidRDefault="00CD0679" w:rsidP="0086300B">
      <w:pPr>
        <w:pStyle w:val="Nadpis30"/>
      </w:pPr>
    </w:p>
    <w:p w:rsidR="00374FA8" w:rsidRDefault="00374FA8" w:rsidP="0086300B">
      <w:pPr>
        <w:pStyle w:val="Nadpis30"/>
      </w:pPr>
    </w:p>
    <w:p w:rsidR="00DB4B5B" w:rsidRDefault="00DB4B5B" w:rsidP="0086300B">
      <w:pPr>
        <w:pStyle w:val="Nadpis30"/>
      </w:pPr>
    </w:p>
    <w:p w:rsidR="00DB4B5B" w:rsidRDefault="00DB4B5B" w:rsidP="0086300B">
      <w:pPr>
        <w:pStyle w:val="Nadpis30"/>
      </w:pPr>
    </w:p>
    <w:p w:rsidR="006B6034" w:rsidRDefault="006B6034" w:rsidP="0086300B">
      <w:pPr>
        <w:pStyle w:val="Nadpis30"/>
      </w:pPr>
    </w:p>
    <w:p w:rsidR="006B6034" w:rsidRDefault="006B6034" w:rsidP="0086300B">
      <w:pPr>
        <w:pStyle w:val="Nadpis30"/>
      </w:pPr>
    </w:p>
    <w:p w:rsidR="006C2974" w:rsidRDefault="00174AA3" w:rsidP="0086300B">
      <w:pPr>
        <w:pStyle w:val="Nadpis30"/>
      </w:pPr>
      <w:bookmarkStart w:id="17" w:name="_Toc353347514"/>
      <w:r w:rsidRPr="009847D7">
        <w:lastRenderedPageBreak/>
        <w:t>Domácí návštěvníci</w:t>
      </w:r>
      <w:bookmarkEnd w:id="17"/>
    </w:p>
    <w:p w:rsidR="00E51F81" w:rsidRPr="00F327CD" w:rsidRDefault="00E51F81" w:rsidP="0086300B">
      <w:pPr>
        <w:pStyle w:val="Nadpis30"/>
        <w:rPr>
          <w:sz w:val="10"/>
          <w:szCs w:val="10"/>
        </w:rPr>
      </w:pPr>
    </w:p>
    <w:p w:rsidR="007C6959" w:rsidRPr="009847D7" w:rsidRDefault="003C122E" w:rsidP="00E87FF0">
      <w:pPr>
        <w:pStyle w:val="Normlnpsmo"/>
        <w:spacing w:after="0"/>
        <w:jc w:val="left"/>
        <w:rPr>
          <w:sz w:val="24"/>
          <w:szCs w:val="24"/>
        </w:rPr>
      </w:pPr>
      <w:r w:rsidRPr="003C122E">
        <w:rPr>
          <w:noProof/>
          <w:lang w:eastAsia="cs-CZ"/>
        </w:rPr>
        <w:drawing>
          <wp:inline distT="0" distB="0" distL="0" distR="0">
            <wp:extent cx="5016232" cy="3747600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0C" w:rsidRPr="00072A0C" w:rsidRDefault="00072A0C" w:rsidP="00072A0C">
      <w:pPr>
        <w:pStyle w:val="Normlnpsmo"/>
        <w:spacing w:after="0"/>
        <w:jc w:val="left"/>
        <w:rPr>
          <w:sz w:val="10"/>
          <w:szCs w:val="10"/>
        </w:rPr>
      </w:pPr>
    </w:p>
    <w:p w:rsidR="008F3E93" w:rsidRPr="007C6959" w:rsidRDefault="003C122E" w:rsidP="00072A0C">
      <w:pPr>
        <w:pStyle w:val="Normlnpsmo"/>
        <w:spacing w:after="0"/>
        <w:jc w:val="left"/>
        <w:rPr>
          <w:sz w:val="24"/>
          <w:szCs w:val="24"/>
        </w:rPr>
      </w:pPr>
      <w:r w:rsidRPr="003C122E">
        <w:rPr>
          <w:noProof/>
          <w:lang w:eastAsia="cs-CZ"/>
        </w:rPr>
        <w:drawing>
          <wp:inline distT="0" distB="0" distL="0" distR="0">
            <wp:extent cx="5016232" cy="3747600"/>
            <wp:effectExtent l="0" t="0" r="0" b="571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0C" w:rsidRDefault="003C122E" w:rsidP="000D363A">
      <w:pPr>
        <w:pStyle w:val="Normlnpsmo"/>
        <w:spacing w:after="0"/>
        <w:rPr>
          <w:sz w:val="24"/>
          <w:szCs w:val="24"/>
        </w:rPr>
      </w:pPr>
      <w:r w:rsidRPr="003C122E">
        <w:rPr>
          <w:noProof/>
          <w:lang w:eastAsia="cs-CZ"/>
        </w:rPr>
        <w:lastRenderedPageBreak/>
        <w:drawing>
          <wp:inline distT="0" distB="0" distL="0" distR="0">
            <wp:extent cx="5016232" cy="3747600"/>
            <wp:effectExtent l="0" t="0" r="0" b="57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974" w:rsidRPr="0075109A" w:rsidRDefault="006C2974" w:rsidP="000D363A">
      <w:pPr>
        <w:pStyle w:val="Normlnpsmo"/>
        <w:spacing w:after="0"/>
        <w:rPr>
          <w:sz w:val="10"/>
          <w:szCs w:val="10"/>
        </w:rPr>
      </w:pPr>
    </w:p>
    <w:p w:rsidR="007C6959" w:rsidRDefault="003C122E" w:rsidP="000D363A">
      <w:pPr>
        <w:pStyle w:val="Normlnpsmo"/>
        <w:spacing w:after="0"/>
        <w:rPr>
          <w:b/>
          <w:sz w:val="24"/>
          <w:szCs w:val="24"/>
        </w:rPr>
      </w:pPr>
      <w:r w:rsidRPr="003C122E">
        <w:rPr>
          <w:noProof/>
          <w:lang w:eastAsia="cs-CZ"/>
        </w:rPr>
        <w:drawing>
          <wp:inline distT="0" distB="0" distL="0" distR="0">
            <wp:extent cx="5016232" cy="3747600"/>
            <wp:effectExtent l="0" t="0" r="0" b="571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18C" w:rsidRPr="0068118C" w:rsidRDefault="0068118C" w:rsidP="000D363A">
      <w:pPr>
        <w:pStyle w:val="Normlnpsmo"/>
        <w:spacing w:after="0"/>
        <w:rPr>
          <w:b/>
          <w:sz w:val="10"/>
          <w:szCs w:val="10"/>
        </w:rPr>
      </w:pPr>
    </w:p>
    <w:p w:rsidR="0068118C" w:rsidRDefault="0068118C" w:rsidP="000D363A">
      <w:pPr>
        <w:pStyle w:val="Normlnpsmo"/>
        <w:spacing w:after="0"/>
        <w:rPr>
          <w:b/>
          <w:sz w:val="24"/>
          <w:szCs w:val="24"/>
        </w:rPr>
      </w:pPr>
    </w:p>
    <w:p w:rsidR="00D84B50" w:rsidRDefault="003C122E" w:rsidP="000D363A">
      <w:pPr>
        <w:pStyle w:val="Normlnpsmo"/>
        <w:spacing w:after="0"/>
      </w:pPr>
      <w:r w:rsidRPr="003C122E">
        <w:rPr>
          <w:noProof/>
          <w:lang w:eastAsia="cs-CZ"/>
        </w:rPr>
        <w:lastRenderedPageBreak/>
        <w:drawing>
          <wp:inline distT="0" distB="0" distL="0" distR="0">
            <wp:extent cx="5016232" cy="3747600"/>
            <wp:effectExtent l="0" t="0" r="0" b="571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18C" w:rsidRPr="0068118C" w:rsidRDefault="0068118C" w:rsidP="000D363A">
      <w:pPr>
        <w:pStyle w:val="Normlnpsmo"/>
        <w:spacing w:after="0"/>
        <w:rPr>
          <w:sz w:val="10"/>
          <w:szCs w:val="10"/>
        </w:rPr>
      </w:pPr>
    </w:p>
    <w:p w:rsidR="0068118C" w:rsidRDefault="003C122E" w:rsidP="000D363A">
      <w:pPr>
        <w:pStyle w:val="Normlnpsmo"/>
        <w:spacing w:after="0"/>
      </w:pPr>
      <w:r w:rsidRPr="003C122E">
        <w:rPr>
          <w:noProof/>
          <w:lang w:eastAsia="cs-CZ"/>
        </w:rPr>
        <w:drawing>
          <wp:inline distT="0" distB="0" distL="0" distR="0">
            <wp:extent cx="5016232" cy="3747600"/>
            <wp:effectExtent l="0" t="0" r="0" b="571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59" w:rsidRDefault="007C6959" w:rsidP="000D363A">
      <w:pPr>
        <w:pStyle w:val="Normlnpsmo"/>
        <w:spacing w:after="0"/>
        <w:rPr>
          <w:sz w:val="24"/>
          <w:szCs w:val="24"/>
        </w:rPr>
      </w:pPr>
    </w:p>
    <w:p w:rsidR="0068118C" w:rsidRDefault="003C122E" w:rsidP="000D363A">
      <w:pPr>
        <w:pStyle w:val="Normlnpsmo"/>
        <w:spacing w:after="0"/>
        <w:rPr>
          <w:sz w:val="24"/>
          <w:szCs w:val="24"/>
        </w:rPr>
      </w:pPr>
      <w:r w:rsidRPr="003C122E">
        <w:rPr>
          <w:noProof/>
          <w:lang w:eastAsia="cs-CZ"/>
        </w:rPr>
        <w:lastRenderedPageBreak/>
        <w:drawing>
          <wp:inline distT="0" distB="0" distL="0" distR="0">
            <wp:extent cx="5016232" cy="3747600"/>
            <wp:effectExtent l="0" t="0" r="0" b="571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F0" w:rsidRPr="00E87FF0" w:rsidRDefault="00E87FF0" w:rsidP="000D363A">
      <w:pPr>
        <w:pStyle w:val="Normlnpsmo"/>
        <w:spacing w:after="0"/>
        <w:rPr>
          <w:sz w:val="10"/>
          <w:szCs w:val="10"/>
        </w:rPr>
      </w:pPr>
    </w:p>
    <w:p w:rsidR="00D660EB" w:rsidRDefault="003C122E" w:rsidP="000D363A">
      <w:pPr>
        <w:pStyle w:val="Normlnpsmo"/>
        <w:spacing w:after="0"/>
      </w:pPr>
      <w:r w:rsidRPr="003C122E">
        <w:rPr>
          <w:noProof/>
          <w:lang w:eastAsia="cs-CZ"/>
        </w:rPr>
        <w:drawing>
          <wp:inline distT="0" distB="0" distL="0" distR="0">
            <wp:extent cx="5016232" cy="3747600"/>
            <wp:effectExtent l="0" t="0" r="0" b="571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F0" w:rsidRDefault="00E87FF0" w:rsidP="000D363A">
      <w:pPr>
        <w:pStyle w:val="Normlnpsmo"/>
        <w:spacing w:after="0"/>
      </w:pPr>
    </w:p>
    <w:p w:rsidR="002D27E7" w:rsidRPr="00B805BC" w:rsidRDefault="003C122E" w:rsidP="000D363A">
      <w:pPr>
        <w:pStyle w:val="Normlnpsmo"/>
        <w:spacing w:after="0"/>
      </w:pPr>
      <w:r w:rsidRPr="003C122E">
        <w:rPr>
          <w:noProof/>
          <w:lang w:eastAsia="cs-CZ"/>
        </w:rPr>
        <w:lastRenderedPageBreak/>
        <w:drawing>
          <wp:inline distT="0" distB="0" distL="0" distR="0">
            <wp:extent cx="5016232" cy="3747600"/>
            <wp:effectExtent l="0" t="0" r="0" b="571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F0" w:rsidRPr="00E87FF0" w:rsidRDefault="00E87FF0" w:rsidP="000D363A">
      <w:pPr>
        <w:pStyle w:val="Normlnpsmo"/>
        <w:spacing w:after="0"/>
        <w:rPr>
          <w:sz w:val="10"/>
          <w:szCs w:val="10"/>
        </w:rPr>
      </w:pPr>
    </w:p>
    <w:p w:rsidR="007C6959" w:rsidRPr="0068118C" w:rsidRDefault="003C122E" w:rsidP="000D363A">
      <w:pPr>
        <w:pStyle w:val="Normlnpsmo"/>
        <w:spacing w:after="0"/>
      </w:pPr>
      <w:r w:rsidRPr="003C122E">
        <w:rPr>
          <w:noProof/>
          <w:lang w:eastAsia="cs-CZ"/>
        </w:rPr>
        <w:drawing>
          <wp:inline distT="0" distB="0" distL="0" distR="0">
            <wp:extent cx="5016232" cy="3747600"/>
            <wp:effectExtent l="0" t="0" r="0" b="571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01A" w:rsidRDefault="0016501A" w:rsidP="000D363A">
      <w:pPr>
        <w:pStyle w:val="Normlnpsmo"/>
        <w:spacing w:after="0"/>
      </w:pPr>
    </w:p>
    <w:p w:rsidR="002D27E7" w:rsidRDefault="003C122E" w:rsidP="000D363A">
      <w:pPr>
        <w:pStyle w:val="Normlnpsmo"/>
        <w:spacing w:after="0"/>
      </w:pPr>
      <w:r w:rsidRPr="003C122E">
        <w:rPr>
          <w:noProof/>
          <w:lang w:eastAsia="cs-CZ"/>
        </w:rPr>
        <w:lastRenderedPageBreak/>
        <w:drawing>
          <wp:inline distT="0" distB="0" distL="0" distR="0">
            <wp:extent cx="5016232" cy="3747600"/>
            <wp:effectExtent l="0" t="0" r="0" b="571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50" w:rsidRPr="00152750" w:rsidRDefault="00152750" w:rsidP="000D363A">
      <w:pPr>
        <w:pStyle w:val="Normlnpsmo"/>
        <w:spacing w:after="0"/>
        <w:rPr>
          <w:b/>
          <w:sz w:val="10"/>
          <w:szCs w:val="10"/>
        </w:rPr>
      </w:pPr>
    </w:p>
    <w:p w:rsidR="00A95720" w:rsidRDefault="003C122E" w:rsidP="000D363A">
      <w:pPr>
        <w:pStyle w:val="Normlnpsmo"/>
        <w:spacing w:after="0"/>
      </w:pPr>
      <w:r w:rsidRPr="003C122E">
        <w:rPr>
          <w:noProof/>
          <w:lang w:eastAsia="cs-CZ"/>
        </w:rPr>
        <w:drawing>
          <wp:inline distT="0" distB="0" distL="0" distR="0">
            <wp:extent cx="5016232" cy="3747600"/>
            <wp:effectExtent l="0" t="0" r="0" b="571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CA3" w:rsidRDefault="004E1CA3" w:rsidP="000D363A">
      <w:pPr>
        <w:pStyle w:val="Normlnpsmo"/>
        <w:spacing w:after="0"/>
      </w:pPr>
    </w:p>
    <w:p w:rsidR="000A1B9F" w:rsidRDefault="003C122E" w:rsidP="000D363A">
      <w:pPr>
        <w:pStyle w:val="Normlnpsmo"/>
        <w:spacing w:after="0"/>
      </w:pPr>
      <w:r w:rsidRPr="003C122E">
        <w:rPr>
          <w:noProof/>
          <w:lang w:eastAsia="cs-CZ"/>
        </w:rPr>
        <w:lastRenderedPageBreak/>
        <w:drawing>
          <wp:inline distT="0" distB="0" distL="0" distR="0">
            <wp:extent cx="5016232" cy="3747600"/>
            <wp:effectExtent l="0" t="0" r="0" b="571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F0" w:rsidRPr="00E87FF0" w:rsidRDefault="00E87FF0" w:rsidP="000D363A">
      <w:pPr>
        <w:pStyle w:val="Normlnpsmo"/>
        <w:spacing w:after="0"/>
        <w:rPr>
          <w:sz w:val="10"/>
          <w:szCs w:val="10"/>
        </w:rPr>
      </w:pPr>
    </w:p>
    <w:p w:rsidR="00A95720" w:rsidRDefault="003C122E" w:rsidP="000A6E4A">
      <w:pPr>
        <w:pStyle w:val="Normlnpsmo"/>
        <w:spacing w:after="0"/>
        <w:jc w:val="left"/>
        <w:rPr>
          <w:sz w:val="24"/>
          <w:szCs w:val="24"/>
        </w:rPr>
      </w:pPr>
      <w:r w:rsidRPr="003C122E">
        <w:rPr>
          <w:noProof/>
          <w:lang w:eastAsia="cs-CZ"/>
        </w:rPr>
        <w:drawing>
          <wp:inline distT="0" distB="0" distL="0" distR="0">
            <wp:extent cx="5016232" cy="3747600"/>
            <wp:effectExtent l="0" t="0" r="0" b="571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60" w:rsidRPr="009847D7" w:rsidRDefault="00FE7266" w:rsidP="000A6E4A">
      <w:pPr>
        <w:pStyle w:val="Normlnpsmo"/>
        <w:spacing w:after="0"/>
        <w:jc w:val="left"/>
        <w:rPr>
          <w:sz w:val="24"/>
          <w:szCs w:val="24"/>
        </w:rPr>
      </w:pPr>
      <w:r w:rsidRPr="009847D7">
        <w:rPr>
          <w:sz w:val="24"/>
          <w:szCs w:val="24"/>
        </w:rPr>
        <w:t>.</w:t>
      </w:r>
    </w:p>
    <w:p w:rsidR="005F0491" w:rsidRDefault="003C122E" w:rsidP="000D363A">
      <w:pPr>
        <w:pStyle w:val="Normlnpsmo"/>
        <w:spacing w:after="0"/>
        <w:rPr>
          <w:sz w:val="24"/>
          <w:szCs w:val="24"/>
        </w:rPr>
      </w:pPr>
      <w:r w:rsidRPr="003C122E">
        <w:rPr>
          <w:noProof/>
          <w:lang w:eastAsia="cs-CZ"/>
        </w:rPr>
        <w:lastRenderedPageBreak/>
        <w:drawing>
          <wp:inline distT="0" distB="0" distL="0" distR="0">
            <wp:extent cx="5016232" cy="3747600"/>
            <wp:effectExtent l="0" t="0" r="0" b="571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0C4" w:rsidRPr="000440C4" w:rsidRDefault="000440C4" w:rsidP="000D363A">
      <w:pPr>
        <w:pStyle w:val="Normlnpsmo"/>
        <w:spacing w:after="0"/>
        <w:rPr>
          <w:sz w:val="10"/>
          <w:szCs w:val="10"/>
        </w:rPr>
      </w:pPr>
    </w:p>
    <w:p w:rsidR="00340781" w:rsidRDefault="00DB3892" w:rsidP="000D363A">
      <w:pPr>
        <w:pStyle w:val="Normlnpsmo"/>
        <w:spacing w:after="0"/>
        <w:rPr>
          <w:sz w:val="24"/>
          <w:szCs w:val="24"/>
        </w:rPr>
      </w:pPr>
      <w:r>
        <w:rPr>
          <w:sz w:val="24"/>
          <w:szCs w:val="24"/>
        </w:rPr>
        <w:t>Negativní dojmy na jednotlivých dotazovacích místech:</w:t>
      </w:r>
    </w:p>
    <w:p w:rsidR="00026B49" w:rsidRDefault="00026B49" w:rsidP="000D363A">
      <w:pPr>
        <w:pStyle w:val="Normlnpsmo"/>
        <w:spacing w:after="0"/>
        <w:rPr>
          <w:sz w:val="24"/>
          <w:szCs w:val="24"/>
        </w:rPr>
      </w:pPr>
    </w:p>
    <w:p w:rsidR="00DB3892" w:rsidRPr="00DB3892" w:rsidRDefault="00DB3892" w:rsidP="000D363A">
      <w:pPr>
        <w:pStyle w:val="Normlnpsmo"/>
        <w:spacing w:after="0"/>
        <w:rPr>
          <w:b/>
          <w:sz w:val="24"/>
          <w:szCs w:val="24"/>
        </w:rPr>
      </w:pPr>
      <w:r w:rsidRPr="00DB3892">
        <w:rPr>
          <w:b/>
          <w:sz w:val="24"/>
          <w:szCs w:val="24"/>
        </w:rPr>
        <w:t>Krkonoše a Podkrkonoší</w:t>
      </w:r>
    </w:p>
    <w:p w:rsidR="00A13EB6" w:rsidRDefault="00A13EB6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Dvůr Králové – zavřený pavilón žiraf</w:t>
      </w:r>
    </w:p>
    <w:p w:rsidR="00A13EB6" w:rsidRDefault="00A13EB6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Jánské Lázně – úroveň služeb obecně</w:t>
      </w:r>
    </w:p>
    <w:p w:rsidR="00A13EB6" w:rsidRDefault="00A13EB6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Pec pod Sněžkou – vysoké ceny</w:t>
      </w:r>
    </w:p>
    <w:p w:rsidR="00A13EB6" w:rsidRDefault="00A13EB6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Herlíkovice – málo restaurací, rozbitý vlek</w:t>
      </w:r>
    </w:p>
    <w:p w:rsidR="00DB3892" w:rsidRPr="00DB3892" w:rsidRDefault="00DB3892" w:rsidP="00DB3892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Kladské pomezí</w:t>
      </w:r>
    </w:p>
    <w:p w:rsidR="00CB6D71" w:rsidRPr="00DA454D" w:rsidRDefault="00A13EB6" w:rsidP="00DA454D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Adršpašské ská</w:t>
      </w:r>
      <w:r w:rsidR="00B26E06">
        <w:rPr>
          <w:sz w:val="24"/>
          <w:szCs w:val="24"/>
        </w:rPr>
        <w:t>l</w:t>
      </w:r>
      <w:r>
        <w:rPr>
          <w:sz w:val="24"/>
          <w:szCs w:val="24"/>
        </w:rPr>
        <w:t>y – chybějící občerstvení, zavřený hotel Skalní město</w:t>
      </w:r>
      <w:r w:rsidR="00DA454D">
        <w:rPr>
          <w:sz w:val="24"/>
          <w:szCs w:val="24"/>
        </w:rPr>
        <w:t xml:space="preserve">, </w:t>
      </w:r>
      <w:r w:rsidR="009A4CCA" w:rsidRPr="00DA454D">
        <w:rPr>
          <w:sz w:val="24"/>
          <w:szCs w:val="24"/>
        </w:rPr>
        <w:t>návštěvníci</w:t>
      </w:r>
      <w:r w:rsidR="00B26E06" w:rsidRPr="00DA454D">
        <w:rPr>
          <w:sz w:val="24"/>
          <w:szCs w:val="24"/>
        </w:rPr>
        <w:t xml:space="preserve"> postrádali obchod se základním zbožím. </w:t>
      </w:r>
    </w:p>
    <w:p w:rsidR="00A13EB6" w:rsidRDefault="00B26E06" w:rsidP="00780167">
      <w:pPr>
        <w:pStyle w:val="Normlnpsmo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Náchod</w:t>
      </w:r>
      <w:r w:rsidR="00A13EB6">
        <w:rPr>
          <w:sz w:val="24"/>
          <w:szCs w:val="24"/>
        </w:rPr>
        <w:t xml:space="preserve"> – nepořádek na veřejných prostranstvích</w:t>
      </w:r>
    </w:p>
    <w:p w:rsidR="00A13EB6" w:rsidRDefault="00A13EB6" w:rsidP="00780167">
      <w:pPr>
        <w:pStyle w:val="Normlnpsmo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Teplice nad Metují – zavřené restaurace, nedostatek obchodů, nepořádek</w:t>
      </w:r>
    </w:p>
    <w:p w:rsidR="00A13EB6" w:rsidRDefault="00A13EB6" w:rsidP="00780167">
      <w:pPr>
        <w:pStyle w:val="Normlnpsmo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Janovičky – parkování daleko od závodišt</w:t>
      </w:r>
      <w:r w:rsidR="00B26E06">
        <w:rPr>
          <w:sz w:val="24"/>
          <w:szCs w:val="24"/>
        </w:rPr>
        <w:t>ě</w:t>
      </w:r>
    </w:p>
    <w:p w:rsidR="000440C4" w:rsidRPr="00AC6404" w:rsidRDefault="00AC6404" w:rsidP="00AC6404">
      <w:pPr>
        <w:pStyle w:val="Normlnpsmo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Svatoňovice – fronty, stav silnic, ceny, chybí restaurace</w:t>
      </w:r>
    </w:p>
    <w:p w:rsidR="00DB3892" w:rsidRPr="00DB3892" w:rsidRDefault="00DB3892" w:rsidP="00DB3892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Hradecko</w:t>
      </w:r>
    </w:p>
    <w:p w:rsidR="00AC6404" w:rsidRDefault="00AC6404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Piletice – fronty, malá propagace</w:t>
      </w:r>
    </w:p>
    <w:p w:rsidR="00AC6404" w:rsidRDefault="00AC6404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Centrum města – málo laviček, špinavá zákoutí</w:t>
      </w:r>
    </w:p>
    <w:p w:rsidR="00AC6404" w:rsidRDefault="00AC6404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Dancefloor Attack – nevhodný moderátor, nedostatek jídla a pití, kvalita podlahy na pódiu</w:t>
      </w:r>
    </w:p>
    <w:p w:rsidR="007B3101" w:rsidRPr="00FA77F7" w:rsidRDefault="00AC6404" w:rsidP="00FA77F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Vánoční trhy – sortiment některých stánků se nehodí, nehraje vánoční hudba, málo atmosféry, příliš mnoho stánků</w:t>
      </w:r>
    </w:p>
    <w:p w:rsidR="00DA454D" w:rsidRDefault="00DA454D" w:rsidP="00EB4C57">
      <w:pPr>
        <w:pStyle w:val="Normlnpsmo"/>
        <w:spacing w:after="0"/>
        <w:rPr>
          <w:b/>
          <w:sz w:val="24"/>
          <w:szCs w:val="24"/>
        </w:rPr>
      </w:pPr>
    </w:p>
    <w:p w:rsidR="00EB4C57" w:rsidRPr="00DB3892" w:rsidRDefault="00EB4C57" w:rsidP="00EB4C57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Orlické hory a Podorlicko</w:t>
      </w:r>
    </w:p>
    <w:p w:rsidR="00FA77F7" w:rsidRDefault="00FA77F7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Říčky – parkoviště malé, daleko od areálu, množství lidí, málo restaurací, zavřená černá sjezdovka a slalomová trať</w:t>
      </w:r>
    </w:p>
    <w:p w:rsidR="00FA77F7" w:rsidRDefault="00FA77F7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Deštné v OH – jen počasí</w:t>
      </w:r>
    </w:p>
    <w:p w:rsidR="00FC5285" w:rsidRPr="00FA77F7" w:rsidRDefault="00FA77F7" w:rsidP="00FA77F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Zdobnice – chování řidičů</w:t>
      </w:r>
    </w:p>
    <w:p w:rsidR="005B104B" w:rsidRPr="00DB3892" w:rsidRDefault="005B104B" w:rsidP="005B104B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Český ráj</w:t>
      </w:r>
    </w:p>
    <w:p w:rsidR="00FA77F7" w:rsidRDefault="00311C31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Jičín</w:t>
      </w:r>
      <w:r w:rsidR="00FA77F7">
        <w:rPr>
          <w:sz w:val="24"/>
          <w:szCs w:val="24"/>
        </w:rPr>
        <w:t xml:space="preserve"> – málo stánků, vyřešit parkování mimo centrum</w:t>
      </w:r>
    </w:p>
    <w:p w:rsidR="00FA77F7" w:rsidRDefault="00FA77F7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Dětenice – kvalita silnic, chybí normální restaurace</w:t>
      </w:r>
    </w:p>
    <w:p w:rsidR="00FA77F7" w:rsidRDefault="00FA77F7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Staré Hrady – málo akcí, chybí výzdoba nádvoří</w:t>
      </w:r>
    </w:p>
    <w:p w:rsidR="00FA77F7" w:rsidRDefault="00FA77F7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Nová Paka – malá propagace, počasí</w:t>
      </w:r>
    </w:p>
    <w:p w:rsidR="0064181F" w:rsidRDefault="0064181F" w:rsidP="00FA77F7">
      <w:pPr>
        <w:pStyle w:val="Normlnpsmo"/>
        <w:spacing w:after="0"/>
        <w:ind w:left="720"/>
        <w:rPr>
          <w:sz w:val="24"/>
          <w:szCs w:val="24"/>
        </w:rPr>
      </w:pPr>
    </w:p>
    <w:p w:rsidR="00F9658F" w:rsidRPr="008E2F48" w:rsidRDefault="003C122E" w:rsidP="000D363A">
      <w:pPr>
        <w:pStyle w:val="Normlnpsmo"/>
        <w:spacing w:after="0"/>
        <w:rPr>
          <w:sz w:val="24"/>
          <w:szCs w:val="24"/>
        </w:rPr>
      </w:pPr>
      <w:r w:rsidRPr="003C122E">
        <w:rPr>
          <w:noProof/>
          <w:lang w:eastAsia="cs-CZ"/>
        </w:rPr>
        <w:drawing>
          <wp:inline distT="0" distB="0" distL="0" distR="0">
            <wp:extent cx="5016232" cy="3747600"/>
            <wp:effectExtent l="0" t="0" r="0" b="571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48" w:rsidRDefault="008E2F48" w:rsidP="000D363A">
      <w:pPr>
        <w:pStyle w:val="Normlnpsmo"/>
        <w:spacing w:after="0"/>
        <w:rPr>
          <w:sz w:val="24"/>
          <w:szCs w:val="24"/>
        </w:rPr>
      </w:pPr>
    </w:p>
    <w:p w:rsidR="001D3CB6" w:rsidRDefault="001D3CB6" w:rsidP="000D363A">
      <w:pPr>
        <w:pStyle w:val="Normlnpsmo"/>
        <w:spacing w:after="0"/>
        <w:rPr>
          <w:sz w:val="24"/>
          <w:szCs w:val="24"/>
        </w:rPr>
      </w:pPr>
      <w:r>
        <w:rPr>
          <w:sz w:val="24"/>
          <w:szCs w:val="24"/>
        </w:rPr>
        <w:t>Návrhy pro jednotlivá dotazovací místa:</w:t>
      </w:r>
    </w:p>
    <w:p w:rsidR="00220E36" w:rsidRDefault="00220E36" w:rsidP="000D363A">
      <w:pPr>
        <w:pStyle w:val="Normlnpsmo"/>
        <w:spacing w:after="0"/>
        <w:rPr>
          <w:sz w:val="24"/>
          <w:szCs w:val="24"/>
        </w:rPr>
      </w:pPr>
    </w:p>
    <w:p w:rsidR="001D3CB6" w:rsidRPr="00DB3892" w:rsidRDefault="001D3CB6" w:rsidP="001D3CB6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Krkonoše a Podkrkonoší</w:t>
      </w:r>
    </w:p>
    <w:p w:rsidR="002D1883" w:rsidRDefault="002D1883" w:rsidP="00524338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Herlíkovice – otevřít restauraci</w:t>
      </w:r>
    </w:p>
    <w:p w:rsidR="00CA6A82" w:rsidRPr="00DB3892" w:rsidRDefault="00CA6A82" w:rsidP="00CA6A82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Kladské pomezí</w:t>
      </w:r>
    </w:p>
    <w:p w:rsidR="002D1883" w:rsidRDefault="002D1883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Adršpach – otevřít obchod se základním zbožím, možnost občerstvení</w:t>
      </w:r>
    </w:p>
    <w:p w:rsidR="002D1883" w:rsidRDefault="002D1883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Náchod – přesunout parkoviště z hlavního náměstí, intenzivnější úklid a dohled nad udržováním pořádku</w:t>
      </w:r>
    </w:p>
    <w:p w:rsidR="002D1883" w:rsidRDefault="002D1883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Teplice nad Metují – otevřít restauraci, bufet</w:t>
      </w:r>
    </w:p>
    <w:p w:rsidR="00F87B78" w:rsidRPr="009A1D30" w:rsidRDefault="002D1883" w:rsidP="009A1D30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Janovičky – rozšířit p</w:t>
      </w:r>
      <w:r w:rsidR="009A1D30">
        <w:rPr>
          <w:sz w:val="24"/>
          <w:szCs w:val="24"/>
        </w:rPr>
        <w:t>arkoviště, více propagace akcí</w:t>
      </w:r>
    </w:p>
    <w:p w:rsidR="00DA454D" w:rsidRDefault="00DA454D" w:rsidP="007750DF">
      <w:pPr>
        <w:pStyle w:val="Normlnpsmo"/>
        <w:spacing w:after="0"/>
        <w:rPr>
          <w:b/>
          <w:sz w:val="24"/>
          <w:szCs w:val="24"/>
        </w:rPr>
      </w:pPr>
    </w:p>
    <w:p w:rsidR="007750DF" w:rsidRPr="00DB3892" w:rsidRDefault="007750DF" w:rsidP="007750DF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Hradecko</w:t>
      </w:r>
    </w:p>
    <w:p w:rsidR="00B7476C" w:rsidRDefault="009A1D30" w:rsidP="00B7476C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Piletice – více výdejních míst, více propagace</w:t>
      </w:r>
    </w:p>
    <w:p w:rsidR="009A1D30" w:rsidRDefault="009A1D30" w:rsidP="00B7476C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Centrum města – řešit parkování, více laviček</w:t>
      </w:r>
      <w:r w:rsidR="008D404B">
        <w:rPr>
          <w:sz w:val="24"/>
          <w:szCs w:val="24"/>
        </w:rPr>
        <w:t>, úklid města</w:t>
      </w:r>
    </w:p>
    <w:p w:rsidR="009A1D30" w:rsidRDefault="009A1D30" w:rsidP="009A1D30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Všestary – slevy, dílny</w:t>
      </w:r>
    </w:p>
    <w:p w:rsidR="009A1D30" w:rsidRDefault="009A1D30" w:rsidP="009A1D30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Dancefloor Attack – lepší moderátor a porota, lepší pódium, více stánků s občerstvením, </w:t>
      </w:r>
      <w:r w:rsidR="008D404B">
        <w:rPr>
          <w:sz w:val="24"/>
          <w:szCs w:val="24"/>
        </w:rPr>
        <w:t>zlevnit vstupné</w:t>
      </w:r>
    </w:p>
    <w:p w:rsidR="008D404B" w:rsidRPr="009A1D30" w:rsidRDefault="008D404B" w:rsidP="009A1D30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Vánoční trhy – více vánoční atmosféry, hudby, sortimentu, větší propagace</w:t>
      </w:r>
    </w:p>
    <w:p w:rsidR="00A06E1B" w:rsidRPr="00DB3892" w:rsidRDefault="00A06E1B" w:rsidP="00A06E1B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Orlické hory a Podorlicko</w:t>
      </w:r>
    </w:p>
    <w:p w:rsidR="008D404B" w:rsidRDefault="008D404B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Říčky – řešit parkování, více občerstvení, program pro děti</w:t>
      </w:r>
    </w:p>
    <w:p w:rsidR="00437188" w:rsidRPr="008D404B" w:rsidRDefault="008D404B" w:rsidP="008D404B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Zdobnice – vybudovat sedačkovou lanovku</w:t>
      </w:r>
    </w:p>
    <w:p w:rsidR="00526495" w:rsidRPr="00DB3892" w:rsidRDefault="00437188" w:rsidP="00526495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Český ráj</w:t>
      </w:r>
    </w:p>
    <w:p w:rsidR="008D404B" w:rsidRDefault="00131A43" w:rsidP="00131A43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 w:rsidRPr="00526495">
        <w:rPr>
          <w:sz w:val="24"/>
          <w:szCs w:val="24"/>
        </w:rPr>
        <w:t>Jičín</w:t>
      </w:r>
      <w:r w:rsidR="008D404B">
        <w:rPr>
          <w:sz w:val="24"/>
          <w:szCs w:val="24"/>
        </w:rPr>
        <w:t xml:space="preserve"> – více stánků, program pro děti, řešit parkování</w:t>
      </w:r>
    </w:p>
    <w:p w:rsidR="008D404B" w:rsidRDefault="008D404B" w:rsidP="00131A43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Dětenice – menší interval MHD, propagace</w:t>
      </w:r>
    </w:p>
    <w:p w:rsidR="008D404B" w:rsidRDefault="008D404B" w:rsidP="00131A43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Staré Hrady – oprava budovy, pestřejší program</w:t>
      </w:r>
    </w:p>
    <w:p w:rsidR="00526495" w:rsidRPr="008D404B" w:rsidRDefault="008D404B" w:rsidP="008D404B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Nová Paka – stánek s občerstvením, propagace, parkování</w:t>
      </w:r>
    </w:p>
    <w:p w:rsidR="00913D65" w:rsidRDefault="00913D65" w:rsidP="00913D65">
      <w:pPr>
        <w:pStyle w:val="Normlnpsmo"/>
        <w:spacing w:after="0"/>
        <w:ind w:left="360"/>
        <w:rPr>
          <w:sz w:val="24"/>
          <w:szCs w:val="24"/>
        </w:rPr>
      </w:pPr>
    </w:p>
    <w:p w:rsidR="00852595" w:rsidRPr="008E2F48" w:rsidRDefault="003C122E" w:rsidP="000D363A">
      <w:pPr>
        <w:pStyle w:val="Normlnpsmo"/>
        <w:spacing w:after="0"/>
        <w:rPr>
          <w:sz w:val="24"/>
          <w:szCs w:val="24"/>
        </w:rPr>
      </w:pPr>
      <w:r w:rsidRPr="003C122E">
        <w:rPr>
          <w:noProof/>
          <w:lang w:eastAsia="cs-CZ"/>
        </w:rPr>
        <w:drawing>
          <wp:inline distT="0" distB="0" distL="0" distR="0">
            <wp:extent cx="5016232" cy="3747600"/>
            <wp:effectExtent l="0" t="0" r="0" b="571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81F" w:rsidRPr="009847D7" w:rsidRDefault="0064181F" w:rsidP="000D363A">
      <w:pPr>
        <w:pStyle w:val="Normlnpsmo"/>
        <w:spacing w:after="0"/>
        <w:rPr>
          <w:sz w:val="24"/>
          <w:szCs w:val="24"/>
        </w:rPr>
      </w:pPr>
    </w:p>
    <w:p w:rsidR="00077D73" w:rsidRDefault="004D1B41" w:rsidP="00780167">
      <w:pPr>
        <w:pStyle w:val="Normlnpsmo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Celková spokojenost se stravováním byla </w:t>
      </w:r>
      <w:r w:rsidR="00077D73">
        <w:rPr>
          <w:sz w:val="24"/>
          <w:szCs w:val="24"/>
        </w:rPr>
        <w:t>nejvyšší v Krkonoších a Podkrkonoší. Naopak nejhorší hodnocení získalo Kladské pomezí.</w:t>
      </w:r>
    </w:p>
    <w:p w:rsidR="007044F6" w:rsidRDefault="00077D73" w:rsidP="00780167">
      <w:pPr>
        <w:pStyle w:val="Normlnpsmo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To platilo také pro jednotlivé aspekty stravování – nejlepší hodnocení získali Krkonoše.</w:t>
      </w:r>
    </w:p>
    <w:p w:rsidR="007044F6" w:rsidRDefault="007044F6" w:rsidP="007044F6">
      <w:pPr>
        <w:pStyle w:val="Normlnpsmo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 Hradecku chyběla nabídka </w:t>
      </w:r>
      <w:r w:rsidR="00077D73">
        <w:rPr>
          <w:sz w:val="24"/>
          <w:szCs w:val="24"/>
        </w:rPr>
        <w:t>pro specifické skupiny, v Kladském pomezí byla horší dostupnost zařízení a nabídka místních specialit.</w:t>
      </w:r>
    </w:p>
    <w:p w:rsidR="00375B69" w:rsidRPr="008E2F48" w:rsidRDefault="003C122E" w:rsidP="000D363A">
      <w:pPr>
        <w:pStyle w:val="Normlnpsmo"/>
        <w:spacing w:after="0"/>
        <w:rPr>
          <w:sz w:val="24"/>
          <w:szCs w:val="24"/>
        </w:rPr>
      </w:pPr>
      <w:r w:rsidRPr="003C122E">
        <w:rPr>
          <w:noProof/>
          <w:lang w:eastAsia="cs-CZ"/>
        </w:rPr>
        <w:lastRenderedPageBreak/>
        <w:drawing>
          <wp:inline distT="0" distB="0" distL="0" distR="0">
            <wp:extent cx="5016232" cy="3747600"/>
            <wp:effectExtent l="0" t="0" r="0" b="571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D65" w:rsidRDefault="00913D65" w:rsidP="000D363A">
      <w:pPr>
        <w:pStyle w:val="Normlnpsmo"/>
        <w:spacing w:after="0"/>
        <w:rPr>
          <w:b/>
          <w:sz w:val="24"/>
          <w:szCs w:val="24"/>
        </w:rPr>
      </w:pPr>
    </w:p>
    <w:p w:rsidR="00077D73" w:rsidRPr="00077D73" w:rsidRDefault="00282C61" w:rsidP="00077D73">
      <w:pPr>
        <w:pStyle w:val="Normlnpsmo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Celková spokojenost s ubytováním byla vysoká </w:t>
      </w:r>
      <w:r w:rsidR="00077D73">
        <w:rPr>
          <w:sz w:val="24"/>
          <w:szCs w:val="24"/>
        </w:rPr>
        <w:t xml:space="preserve">ve všech TVÚ s výjimkou </w:t>
      </w:r>
      <w:r w:rsidR="007044F6">
        <w:rPr>
          <w:sz w:val="24"/>
          <w:szCs w:val="24"/>
        </w:rPr>
        <w:t>Hradeck</w:t>
      </w:r>
      <w:r w:rsidR="00077D73">
        <w:rPr>
          <w:sz w:val="24"/>
          <w:szCs w:val="24"/>
        </w:rPr>
        <w:t>a.</w:t>
      </w:r>
    </w:p>
    <w:p w:rsidR="00282C61" w:rsidRPr="009844AA" w:rsidRDefault="00AE50EF" w:rsidP="00780167">
      <w:pPr>
        <w:pStyle w:val="Normlnpsmo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 jednotlivých aspektech návštěvníci podrobili i hradecká ubytovací zařízení kritice za cenovou úroveň a kvalitu. </w:t>
      </w:r>
    </w:p>
    <w:p w:rsidR="0051599C" w:rsidRDefault="0051599C" w:rsidP="000D363A">
      <w:pPr>
        <w:pStyle w:val="Normlnpsmo"/>
        <w:spacing w:after="0"/>
        <w:rPr>
          <w:sz w:val="24"/>
          <w:szCs w:val="24"/>
        </w:rPr>
      </w:pPr>
    </w:p>
    <w:p w:rsidR="00757B4B" w:rsidRDefault="00757B4B" w:rsidP="000D363A">
      <w:pPr>
        <w:pStyle w:val="Normlnpsmo"/>
        <w:spacing w:after="0"/>
        <w:rPr>
          <w:sz w:val="24"/>
          <w:szCs w:val="24"/>
        </w:rPr>
      </w:pPr>
    </w:p>
    <w:p w:rsidR="00757B4B" w:rsidRPr="008D6C6F" w:rsidRDefault="00757B4B" w:rsidP="000D363A">
      <w:pPr>
        <w:pStyle w:val="Normlnpsmo"/>
        <w:spacing w:after="0"/>
        <w:rPr>
          <w:sz w:val="24"/>
          <w:szCs w:val="24"/>
        </w:rPr>
      </w:pPr>
    </w:p>
    <w:p w:rsidR="009848D2" w:rsidRDefault="003C122E" w:rsidP="000D363A">
      <w:pPr>
        <w:pStyle w:val="Normlnpsmo"/>
        <w:spacing w:after="0"/>
        <w:rPr>
          <w:b/>
          <w:sz w:val="24"/>
          <w:szCs w:val="24"/>
        </w:rPr>
      </w:pPr>
      <w:r w:rsidRPr="003C122E">
        <w:rPr>
          <w:noProof/>
          <w:lang w:eastAsia="cs-CZ"/>
        </w:rPr>
        <w:lastRenderedPageBreak/>
        <w:drawing>
          <wp:inline distT="0" distB="0" distL="0" distR="0">
            <wp:extent cx="5016232" cy="3747600"/>
            <wp:effectExtent l="0" t="0" r="0" b="571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81F" w:rsidRPr="009847D7" w:rsidRDefault="0064181F" w:rsidP="000D363A">
      <w:pPr>
        <w:pStyle w:val="Normlnpsmo"/>
        <w:spacing w:after="0"/>
        <w:rPr>
          <w:sz w:val="24"/>
          <w:szCs w:val="24"/>
        </w:rPr>
      </w:pPr>
    </w:p>
    <w:p w:rsidR="00CC2D1C" w:rsidRPr="009847D7" w:rsidRDefault="00282C61" w:rsidP="00780167">
      <w:pPr>
        <w:pStyle w:val="Normlnpsmo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Návštěvníci byli s výší vstupného spíše spokojeni</w:t>
      </w:r>
      <w:r w:rsidR="004F797D">
        <w:rPr>
          <w:sz w:val="24"/>
          <w:szCs w:val="24"/>
        </w:rPr>
        <w:t>, nejvíce v</w:t>
      </w:r>
      <w:r w:rsidR="00077D73">
        <w:rPr>
          <w:sz w:val="24"/>
          <w:szCs w:val="24"/>
        </w:rPr>
        <w:t xml:space="preserve"> Českém ráji, naopak  nejméně na Hradecku. </w:t>
      </w:r>
    </w:p>
    <w:p w:rsidR="008F3E93" w:rsidRDefault="00C1756F" w:rsidP="008F3E93">
      <w:pPr>
        <w:pStyle w:val="Nadpis30"/>
      </w:pPr>
      <w:r>
        <w:br w:type="page"/>
      </w:r>
      <w:bookmarkStart w:id="18" w:name="_Toc353347515"/>
      <w:r w:rsidR="00174AA3" w:rsidRPr="009847D7">
        <w:lastRenderedPageBreak/>
        <w:t>Zahraniční návštěvníci</w:t>
      </w:r>
      <w:bookmarkEnd w:id="18"/>
    </w:p>
    <w:p w:rsidR="008F2ED9" w:rsidRPr="00F327CD" w:rsidRDefault="008F2ED9" w:rsidP="008F3E93">
      <w:pPr>
        <w:pStyle w:val="Nadpis30"/>
        <w:rPr>
          <w:sz w:val="10"/>
          <w:szCs w:val="10"/>
        </w:rPr>
      </w:pPr>
    </w:p>
    <w:p w:rsidR="00CF0B68" w:rsidRDefault="003C122E" w:rsidP="000D363A">
      <w:pPr>
        <w:pStyle w:val="Normlnpsmo"/>
        <w:spacing w:after="0"/>
        <w:rPr>
          <w:sz w:val="24"/>
          <w:szCs w:val="24"/>
        </w:rPr>
      </w:pPr>
      <w:r w:rsidRPr="003C122E">
        <w:rPr>
          <w:noProof/>
          <w:lang w:eastAsia="cs-CZ"/>
        </w:rPr>
        <w:drawing>
          <wp:inline distT="0" distB="0" distL="0" distR="0">
            <wp:extent cx="5016232" cy="3747600"/>
            <wp:effectExtent l="0" t="0" r="0" b="571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23" w:rsidRPr="00C03965" w:rsidRDefault="00FE0423" w:rsidP="000D363A">
      <w:pPr>
        <w:pStyle w:val="Normlnpsmo"/>
        <w:spacing w:after="0"/>
        <w:rPr>
          <w:sz w:val="10"/>
          <w:szCs w:val="10"/>
        </w:rPr>
      </w:pPr>
    </w:p>
    <w:p w:rsidR="00C03965" w:rsidRDefault="003C122E" w:rsidP="000D363A">
      <w:pPr>
        <w:pStyle w:val="Normlnpsmo"/>
        <w:spacing w:after="0"/>
        <w:rPr>
          <w:sz w:val="24"/>
          <w:szCs w:val="24"/>
        </w:rPr>
      </w:pPr>
      <w:r w:rsidRPr="003C122E">
        <w:rPr>
          <w:noProof/>
          <w:lang w:eastAsia="cs-CZ"/>
        </w:rPr>
        <w:drawing>
          <wp:inline distT="0" distB="0" distL="0" distR="0">
            <wp:extent cx="5016232" cy="3747600"/>
            <wp:effectExtent l="0" t="0" r="0" b="571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8D2" w:rsidRPr="003C48A3" w:rsidRDefault="003C122E" w:rsidP="000D363A">
      <w:pPr>
        <w:pStyle w:val="Normlnpsmo"/>
        <w:spacing w:after="0"/>
        <w:rPr>
          <w:sz w:val="24"/>
          <w:szCs w:val="24"/>
        </w:rPr>
      </w:pPr>
      <w:r w:rsidRPr="003C122E">
        <w:rPr>
          <w:noProof/>
          <w:lang w:eastAsia="cs-CZ"/>
        </w:rPr>
        <w:lastRenderedPageBreak/>
        <w:drawing>
          <wp:inline distT="0" distB="0" distL="0" distR="0">
            <wp:extent cx="5016232" cy="3747600"/>
            <wp:effectExtent l="0" t="0" r="0" b="571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8D2" w:rsidRPr="002423A9" w:rsidRDefault="009848D2" w:rsidP="000D363A">
      <w:pPr>
        <w:pStyle w:val="Normlnpsmo"/>
        <w:spacing w:after="0"/>
        <w:rPr>
          <w:sz w:val="10"/>
          <w:szCs w:val="10"/>
        </w:rPr>
      </w:pPr>
    </w:p>
    <w:p w:rsidR="002423A9" w:rsidRDefault="003C122E" w:rsidP="000D363A">
      <w:pPr>
        <w:pStyle w:val="Normlnpsmo"/>
        <w:spacing w:after="0"/>
        <w:rPr>
          <w:sz w:val="24"/>
          <w:szCs w:val="24"/>
        </w:rPr>
      </w:pPr>
      <w:r w:rsidRPr="003C122E">
        <w:rPr>
          <w:noProof/>
          <w:lang w:eastAsia="cs-CZ"/>
        </w:rPr>
        <w:drawing>
          <wp:inline distT="0" distB="0" distL="0" distR="0">
            <wp:extent cx="5016232" cy="3747600"/>
            <wp:effectExtent l="0" t="0" r="0" b="571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0D" w:rsidRPr="003C48A3" w:rsidRDefault="00BF220D" w:rsidP="000D363A">
      <w:pPr>
        <w:pStyle w:val="Normlnpsmo"/>
        <w:spacing w:after="0"/>
        <w:rPr>
          <w:sz w:val="24"/>
          <w:szCs w:val="24"/>
        </w:rPr>
      </w:pPr>
    </w:p>
    <w:p w:rsidR="009848D2" w:rsidRPr="006D525B" w:rsidRDefault="009848D2" w:rsidP="000D363A">
      <w:pPr>
        <w:pStyle w:val="Normlnpsmo"/>
        <w:spacing w:after="0"/>
        <w:rPr>
          <w:sz w:val="10"/>
          <w:szCs w:val="10"/>
        </w:rPr>
      </w:pPr>
    </w:p>
    <w:p w:rsidR="00FE7823" w:rsidRDefault="003C122E" w:rsidP="000D363A">
      <w:pPr>
        <w:pStyle w:val="Normlnpsmo"/>
        <w:spacing w:after="0"/>
        <w:rPr>
          <w:sz w:val="24"/>
          <w:szCs w:val="24"/>
        </w:rPr>
      </w:pPr>
      <w:r w:rsidRPr="003C122E">
        <w:rPr>
          <w:noProof/>
          <w:lang w:eastAsia="cs-CZ"/>
        </w:rPr>
        <w:lastRenderedPageBreak/>
        <w:drawing>
          <wp:inline distT="0" distB="0" distL="0" distR="0">
            <wp:extent cx="5016232" cy="3747600"/>
            <wp:effectExtent l="0" t="0" r="0" b="571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5A" w:rsidRPr="002351B3" w:rsidRDefault="00D60C5A" w:rsidP="000D363A">
      <w:pPr>
        <w:pStyle w:val="Normlnpsmo"/>
        <w:spacing w:after="0"/>
        <w:rPr>
          <w:sz w:val="10"/>
          <w:szCs w:val="10"/>
        </w:rPr>
      </w:pPr>
    </w:p>
    <w:p w:rsidR="000050BB" w:rsidRDefault="003C122E" w:rsidP="000D363A">
      <w:pPr>
        <w:pStyle w:val="Normlnpsmo"/>
        <w:spacing w:after="0"/>
        <w:rPr>
          <w:sz w:val="24"/>
          <w:szCs w:val="24"/>
        </w:rPr>
      </w:pPr>
      <w:r w:rsidRPr="003C122E">
        <w:rPr>
          <w:noProof/>
          <w:lang w:eastAsia="cs-CZ"/>
        </w:rPr>
        <w:drawing>
          <wp:inline distT="0" distB="0" distL="0" distR="0">
            <wp:extent cx="5016232" cy="3747600"/>
            <wp:effectExtent l="0" t="0" r="0" b="571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AD0" w:rsidRPr="000050BB" w:rsidRDefault="005D6AD0" w:rsidP="000D363A">
      <w:pPr>
        <w:pStyle w:val="Normlnpsmo"/>
        <w:spacing w:after="0"/>
        <w:rPr>
          <w:sz w:val="10"/>
          <w:szCs w:val="10"/>
        </w:rPr>
      </w:pPr>
    </w:p>
    <w:p w:rsidR="003C48A3" w:rsidRDefault="003C48A3" w:rsidP="000D363A">
      <w:pPr>
        <w:pStyle w:val="Normlnpsmo"/>
        <w:spacing w:after="0"/>
        <w:rPr>
          <w:sz w:val="24"/>
          <w:szCs w:val="24"/>
        </w:rPr>
      </w:pPr>
    </w:p>
    <w:p w:rsidR="00E51F81" w:rsidRPr="002351B3" w:rsidRDefault="00E51F81" w:rsidP="000D363A">
      <w:pPr>
        <w:pStyle w:val="Normlnpsmo"/>
        <w:spacing w:after="0"/>
        <w:rPr>
          <w:sz w:val="10"/>
          <w:szCs w:val="10"/>
        </w:rPr>
      </w:pPr>
    </w:p>
    <w:p w:rsidR="00E51F81" w:rsidRDefault="003C122E" w:rsidP="000D363A">
      <w:pPr>
        <w:pStyle w:val="Normlnpsmo"/>
        <w:spacing w:after="0"/>
        <w:rPr>
          <w:sz w:val="24"/>
          <w:szCs w:val="24"/>
        </w:rPr>
      </w:pPr>
      <w:r w:rsidRPr="003C122E">
        <w:rPr>
          <w:noProof/>
          <w:lang w:eastAsia="cs-CZ"/>
        </w:rPr>
        <w:drawing>
          <wp:inline distT="0" distB="0" distL="0" distR="0">
            <wp:extent cx="5016232" cy="3747600"/>
            <wp:effectExtent l="0" t="0" r="0" b="571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A3" w:rsidRPr="00CF75DB" w:rsidRDefault="003C48A3" w:rsidP="000D363A">
      <w:pPr>
        <w:pStyle w:val="Normlnpsmo"/>
        <w:spacing w:after="0"/>
        <w:rPr>
          <w:sz w:val="10"/>
          <w:szCs w:val="10"/>
        </w:rPr>
      </w:pPr>
    </w:p>
    <w:p w:rsidR="00CF75DB" w:rsidRPr="003C48A3" w:rsidRDefault="003C122E" w:rsidP="000D363A">
      <w:pPr>
        <w:pStyle w:val="Normlnpsmo"/>
        <w:spacing w:after="0"/>
        <w:rPr>
          <w:sz w:val="24"/>
          <w:szCs w:val="24"/>
        </w:rPr>
      </w:pPr>
      <w:r w:rsidRPr="003C122E">
        <w:rPr>
          <w:noProof/>
          <w:lang w:eastAsia="cs-CZ"/>
        </w:rPr>
        <w:drawing>
          <wp:inline distT="0" distB="0" distL="0" distR="0">
            <wp:extent cx="5016232" cy="3747600"/>
            <wp:effectExtent l="0" t="0" r="0" b="571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A3" w:rsidRPr="00E01F4F" w:rsidRDefault="003C48A3" w:rsidP="000D363A">
      <w:pPr>
        <w:pStyle w:val="Normlnpsmo"/>
        <w:spacing w:after="0"/>
        <w:rPr>
          <w:sz w:val="10"/>
          <w:szCs w:val="10"/>
        </w:rPr>
      </w:pPr>
    </w:p>
    <w:p w:rsidR="003C48A3" w:rsidRPr="003C48A3" w:rsidRDefault="003C122E" w:rsidP="000D363A">
      <w:pPr>
        <w:pStyle w:val="Normlnpsmo"/>
        <w:spacing w:after="0"/>
        <w:rPr>
          <w:sz w:val="24"/>
          <w:szCs w:val="24"/>
        </w:rPr>
      </w:pPr>
      <w:r w:rsidRPr="003C122E">
        <w:rPr>
          <w:noProof/>
          <w:lang w:eastAsia="cs-CZ"/>
        </w:rPr>
        <w:lastRenderedPageBreak/>
        <w:drawing>
          <wp:inline distT="0" distB="0" distL="0" distR="0">
            <wp:extent cx="5016232" cy="3747600"/>
            <wp:effectExtent l="0" t="0" r="0" b="571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974" w:rsidRPr="002351B3" w:rsidRDefault="006C2974" w:rsidP="000D363A">
      <w:pPr>
        <w:pStyle w:val="Normlnpsmo"/>
        <w:spacing w:after="0"/>
        <w:rPr>
          <w:sz w:val="10"/>
          <w:szCs w:val="10"/>
        </w:rPr>
      </w:pPr>
    </w:p>
    <w:p w:rsidR="00E51F81" w:rsidRPr="003C48A3" w:rsidRDefault="003C122E" w:rsidP="000D363A">
      <w:pPr>
        <w:pStyle w:val="Normlnpsmo"/>
        <w:spacing w:after="0"/>
        <w:rPr>
          <w:sz w:val="24"/>
          <w:szCs w:val="24"/>
        </w:rPr>
      </w:pPr>
      <w:r w:rsidRPr="003C122E">
        <w:rPr>
          <w:noProof/>
          <w:lang w:eastAsia="cs-CZ"/>
        </w:rPr>
        <w:drawing>
          <wp:inline distT="0" distB="0" distL="0" distR="0">
            <wp:extent cx="5016232" cy="3747600"/>
            <wp:effectExtent l="0" t="0" r="0" b="571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A3" w:rsidRPr="00F77CF8" w:rsidRDefault="003C48A3" w:rsidP="000D363A">
      <w:pPr>
        <w:pStyle w:val="Normlnpsmo"/>
        <w:spacing w:after="0"/>
        <w:rPr>
          <w:sz w:val="10"/>
          <w:szCs w:val="10"/>
        </w:rPr>
      </w:pPr>
    </w:p>
    <w:p w:rsidR="0069436A" w:rsidRDefault="0069436A" w:rsidP="000D363A">
      <w:pPr>
        <w:pStyle w:val="Normlnpsmo"/>
        <w:spacing w:after="0"/>
        <w:rPr>
          <w:sz w:val="24"/>
          <w:szCs w:val="24"/>
        </w:rPr>
      </w:pPr>
    </w:p>
    <w:p w:rsidR="00CF75DB" w:rsidRPr="003C48A3" w:rsidRDefault="003C122E" w:rsidP="000D363A">
      <w:pPr>
        <w:pStyle w:val="Normlnpsmo"/>
        <w:spacing w:after="0"/>
        <w:rPr>
          <w:sz w:val="24"/>
          <w:szCs w:val="24"/>
        </w:rPr>
      </w:pPr>
      <w:r w:rsidRPr="003C122E">
        <w:rPr>
          <w:noProof/>
          <w:lang w:eastAsia="cs-CZ"/>
        </w:rPr>
        <w:lastRenderedPageBreak/>
        <w:drawing>
          <wp:inline distT="0" distB="0" distL="0" distR="0">
            <wp:extent cx="5016232" cy="3747600"/>
            <wp:effectExtent l="0" t="0" r="0" b="571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A3" w:rsidRPr="002351B3" w:rsidRDefault="003C48A3" w:rsidP="000D363A">
      <w:pPr>
        <w:pStyle w:val="Normlnpsmo"/>
        <w:spacing w:after="0"/>
        <w:rPr>
          <w:sz w:val="10"/>
          <w:szCs w:val="10"/>
        </w:rPr>
      </w:pPr>
    </w:p>
    <w:p w:rsidR="00F57A47" w:rsidRDefault="003C122E" w:rsidP="000D363A">
      <w:pPr>
        <w:pStyle w:val="Normlnpsmo"/>
        <w:spacing w:after="0"/>
        <w:rPr>
          <w:sz w:val="24"/>
          <w:szCs w:val="24"/>
        </w:rPr>
      </w:pPr>
      <w:r w:rsidRPr="003C122E">
        <w:rPr>
          <w:noProof/>
          <w:lang w:eastAsia="cs-CZ"/>
        </w:rPr>
        <w:drawing>
          <wp:inline distT="0" distB="0" distL="0" distR="0">
            <wp:extent cx="5016232" cy="3747600"/>
            <wp:effectExtent l="0" t="0" r="0" b="571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CD1" w:rsidRPr="007C48F6" w:rsidRDefault="008B3CD1" w:rsidP="000D363A">
      <w:pPr>
        <w:pStyle w:val="Normlnpsmo"/>
        <w:spacing w:after="0"/>
        <w:rPr>
          <w:sz w:val="10"/>
          <w:szCs w:val="10"/>
        </w:rPr>
      </w:pPr>
    </w:p>
    <w:p w:rsidR="009848D2" w:rsidRDefault="009848D2" w:rsidP="000D363A">
      <w:pPr>
        <w:pStyle w:val="Normlnpsmo"/>
        <w:spacing w:after="0"/>
        <w:rPr>
          <w:sz w:val="24"/>
          <w:szCs w:val="24"/>
        </w:rPr>
      </w:pPr>
    </w:p>
    <w:p w:rsidR="00CF75DB" w:rsidRDefault="003C122E" w:rsidP="000D363A">
      <w:pPr>
        <w:pStyle w:val="Normlnpsmo"/>
        <w:spacing w:after="0"/>
        <w:rPr>
          <w:sz w:val="24"/>
          <w:szCs w:val="24"/>
        </w:rPr>
      </w:pPr>
      <w:r w:rsidRPr="003C122E">
        <w:rPr>
          <w:noProof/>
          <w:lang w:eastAsia="cs-CZ"/>
        </w:rPr>
        <w:lastRenderedPageBreak/>
        <w:drawing>
          <wp:inline distT="0" distB="0" distL="0" distR="0">
            <wp:extent cx="5016232" cy="3747600"/>
            <wp:effectExtent l="0" t="0" r="0" b="571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F81" w:rsidRPr="002351B3" w:rsidRDefault="00E51F81" w:rsidP="000D363A">
      <w:pPr>
        <w:pStyle w:val="Normlnpsmo"/>
        <w:spacing w:after="0"/>
        <w:rPr>
          <w:sz w:val="10"/>
          <w:szCs w:val="10"/>
        </w:rPr>
      </w:pPr>
    </w:p>
    <w:p w:rsidR="00E51F81" w:rsidRDefault="003C122E" w:rsidP="000D363A">
      <w:pPr>
        <w:pStyle w:val="Normlnpsmo"/>
        <w:spacing w:after="0"/>
        <w:rPr>
          <w:sz w:val="24"/>
          <w:szCs w:val="24"/>
        </w:rPr>
      </w:pPr>
      <w:r w:rsidRPr="003C122E">
        <w:rPr>
          <w:noProof/>
          <w:lang w:eastAsia="cs-CZ"/>
        </w:rPr>
        <w:drawing>
          <wp:inline distT="0" distB="0" distL="0" distR="0">
            <wp:extent cx="5016232" cy="3747600"/>
            <wp:effectExtent l="0" t="0" r="0" b="571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60" w:rsidRPr="003C48A3" w:rsidRDefault="00777860" w:rsidP="000D363A">
      <w:pPr>
        <w:pStyle w:val="Normlnpsmo"/>
        <w:spacing w:after="0"/>
        <w:rPr>
          <w:sz w:val="24"/>
          <w:szCs w:val="24"/>
        </w:rPr>
      </w:pPr>
    </w:p>
    <w:p w:rsidR="009848D2" w:rsidRPr="00CA064C" w:rsidRDefault="009848D2" w:rsidP="000D363A">
      <w:pPr>
        <w:pStyle w:val="Normlnpsmo"/>
        <w:spacing w:after="0"/>
        <w:rPr>
          <w:sz w:val="10"/>
          <w:szCs w:val="10"/>
        </w:rPr>
      </w:pPr>
    </w:p>
    <w:p w:rsidR="000E2399" w:rsidRPr="00DC6A99" w:rsidRDefault="003C122E" w:rsidP="000D363A">
      <w:pPr>
        <w:pStyle w:val="Normlnpsmo"/>
        <w:spacing w:after="0"/>
        <w:rPr>
          <w:sz w:val="24"/>
          <w:szCs w:val="24"/>
        </w:rPr>
      </w:pPr>
      <w:r w:rsidRPr="003C122E">
        <w:rPr>
          <w:noProof/>
          <w:lang w:eastAsia="cs-CZ"/>
        </w:rPr>
        <w:lastRenderedPageBreak/>
        <w:drawing>
          <wp:inline distT="0" distB="0" distL="0" distR="0">
            <wp:extent cx="5016232" cy="3747600"/>
            <wp:effectExtent l="0" t="0" r="0" b="5715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D0" w:rsidRDefault="00DB4DD0" w:rsidP="000D363A">
      <w:pPr>
        <w:pStyle w:val="Normlnpsmo"/>
        <w:spacing w:after="0"/>
        <w:rPr>
          <w:sz w:val="24"/>
          <w:szCs w:val="24"/>
        </w:rPr>
      </w:pPr>
    </w:p>
    <w:p w:rsidR="00DE3DB7" w:rsidRDefault="00440778" w:rsidP="000D363A">
      <w:pPr>
        <w:pStyle w:val="Normlnpsmo"/>
        <w:spacing w:after="0"/>
        <w:rPr>
          <w:sz w:val="24"/>
          <w:szCs w:val="24"/>
        </w:rPr>
      </w:pPr>
      <w:r>
        <w:rPr>
          <w:sz w:val="24"/>
          <w:szCs w:val="24"/>
        </w:rPr>
        <w:t>Negativní dojmy v jednotlivých dotazovacích místech:</w:t>
      </w:r>
    </w:p>
    <w:p w:rsidR="00F266D1" w:rsidRDefault="00F266D1" w:rsidP="000D363A">
      <w:pPr>
        <w:pStyle w:val="Normlnpsmo"/>
        <w:spacing w:after="0"/>
        <w:rPr>
          <w:sz w:val="24"/>
          <w:szCs w:val="24"/>
        </w:rPr>
      </w:pPr>
    </w:p>
    <w:p w:rsidR="0098579C" w:rsidRPr="0098579C" w:rsidRDefault="0098579C" w:rsidP="0098579C">
      <w:pPr>
        <w:pStyle w:val="Normlnpsmo"/>
        <w:spacing w:after="0"/>
        <w:ind w:left="360"/>
        <w:rPr>
          <w:b/>
          <w:sz w:val="24"/>
          <w:szCs w:val="24"/>
        </w:rPr>
      </w:pPr>
      <w:r w:rsidRPr="0098579C">
        <w:rPr>
          <w:b/>
          <w:sz w:val="24"/>
          <w:szCs w:val="24"/>
        </w:rPr>
        <w:t>Krkonoše a Podkrkonoší</w:t>
      </w:r>
    </w:p>
    <w:p w:rsidR="00FA77F7" w:rsidRDefault="00570A58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Špindler</w:t>
      </w:r>
      <w:r w:rsidR="00FA77F7">
        <w:rPr>
          <w:sz w:val="24"/>
          <w:szCs w:val="24"/>
        </w:rPr>
        <w:t>ův Mlýn – chování obsluhy v restauracích, hodně lidí, neznalost jazyků</w:t>
      </w:r>
    </w:p>
    <w:p w:rsidR="00FA77F7" w:rsidRDefault="00FA77F7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Jánské Lázně – nedobré jídlo, vysoké ceny, stav silnic, fronty</w:t>
      </w:r>
    </w:p>
    <w:p w:rsidR="0025740F" w:rsidRPr="00FA77F7" w:rsidRDefault="00FA77F7" w:rsidP="00FA77F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Pec pod Sněžkou – personál restaurací, menu jen v češtině, ceny, placená parkoviště, málo běžkařských tratí</w:t>
      </w:r>
    </w:p>
    <w:p w:rsidR="00887508" w:rsidRPr="0098579C" w:rsidRDefault="0098579C" w:rsidP="0098579C">
      <w:pPr>
        <w:pStyle w:val="Normlnpsmo"/>
        <w:spacing w:after="0"/>
        <w:ind w:left="360"/>
        <w:rPr>
          <w:b/>
          <w:sz w:val="24"/>
          <w:szCs w:val="24"/>
        </w:rPr>
      </w:pPr>
      <w:r w:rsidRPr="0098579C">
        <w:rPr>
          <w:b/>
          <w:sz w:val="24"/>
          <w:szCs w:val="24"/>
        </w:rPr>
        <w:t>Kladské pomezí</w:t>
      </w:r>
    </w:p>
    <w:p w:rsidR="0025740F" w:rsidRDefault="00FA77F7" w:rsidP="00FA77F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Náchod – chátrající budovy</w:t>
      </w:r>
    </w:p>
    <w:p w:rsidR="003D4A1B" w:rsidRPr="00FA77F7" w:rsidRDefault="003D4A1B" w:rsidP="00FA77F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Svatoňovice – hodně lidí</w:t>
      </w:r>
    </w:p>
    <w:p w:rsidR="0025740F" w:rsidRPr="0098579C" w:rsidRDefault="0098579C" w:rsidP="0098579C">
      <w:pPr>
        <w:pStyle w:val="Normlnpsmo"/>
        <w:spacing w:after="0"/>
        <w:ind w:firstLine="360"/>
        <w:rPr>
          <w:b/>
          <w:sz w:val="24"/>
          <w:szCs w:val="24"/>
        </w:rPr>
      </w:pPr>
      <w:r w:rsidRPr="0098579C">
        <w:rPr>
          <w:b/>
          <w:sz w:val="24"/>
          <w:szCs w:val="24"/>
        </w:rPr>
        <w:t>Hradecko</w:t>
      </w:r>
    </w:p>
    <w:p w:rsidR="0025740F" w:rsidRPr="00362C9D" w:rsidRDefault="003D4A1B" w:rsidP="00362C9D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Dancefloor Attack – porota, pódium, málo občerstvení</w:t>
      </w:r>
    </w:p>
    <w:p w:rsidR="0098579C" w:rsidRPr="0098579C" w:rsidRDefault="0098579C" w:rsidP="0098579C">
      <w:pPr>
        <w:pStyle w:val="Normlnpsmo"/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Český ráj</w:t>
      </w:r>
    </w:p>
    <w:p w:rsidR="00362C9D" w:rsidRDefault="00362C9D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Jičín – chybí značení na silnici</w:t>
      </w:r>
    </w:p>
    <w:p w:rsidR="00362C9D" w:rsidRDefault="00362C9D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Dětenice – tma, obsluha v restauraci</w:t>
      </w:r>
    </w:p>
    <w:p w:rsidR="00362C9D" w:rsidRDefault="00362C9D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Staré Hrady – neatraktivní místo</w:t>
      </w:r>
    </w:p>
    <w:p w:rsidR="00362C9D" w:rsidRDefault="00362C9D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Nová Paka – chybí sociální zařízení</w:t>
      </w:r>
    </w:p>
    <w:p w:rsidR="00440778" w:rsidRDefault="00440778" w:rsidP="000D363A">
      <w:pPr>
        <w:pStyle w:val="Normlnpsmo"/>
        <w:spacing w:after="0"/>
        <w:rPr>
          <w:sz w:val="24"/>
          <w:szCs w:val="24"/>
        </w:rPr>
      </w:pPr>
    </w:p>
    <w:p w:rsidR="00440778" w:rsidRPr="009847D7" w:rsidRDefault="003C122E" w:rsidP="000D363A">
      <w:pPr>
        <w:pStyle w:val="Normlnpsmo"/>
        <w:spacing w:after="0"/>
        <w:rPr>
          <w:sz w:val="24"/>
          <w:szCs w:val="24"/>
        </w:rPr>
      </w:pPr>
      <w:r w:rsidRPr="003C122E">
        <w:rPr>
          <w:noProof/>
          <w:lang w:eastAsia="cs-CZ"/>
        </w:rPr>
        <w:lastRenderedPageBreak/>
        <w:drawing>
          <wp:inline distT="0" distB="0" distL="0" distR="0">
            <wp:extent cx="5016232" cy="3747600"/>
            <wp:effectExtent l="0" t="0" r="0" b="5715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778" w:rsidRDefault="00440778" w:rsidP="000D363A">
      <w:pPr>
        <w:pStyle w:val="Normlnpsmo"/>
        <w:spacing w:after="0"/>
        <w:rPr>
          <w:sz w:val="24"/>
          <w:szCs w:val="24"/>
        </w:rPr>
      </w:pPr>
    </w:p>
    <w:p w:rsidR="001F4638" w:rsidRDefault="00EC34E1" w:rsidP="000D363A">
      <w:pPr>
        <w:pStyle w:val="Normlnpsmo"/>
        <w:spacing w:after="0"/>
        <w:rPr>
          <w:sz w:val="24"/>
          <w:szCs w:val="24"/>
        </w:rPr>
      </w:pPr>
      <w:r>
        <w:rPr>
          <w:sz w:val="24"/>
          <w:szCs w:val="24"/>
        </w:rPr>
        <w:t>Návrhy na zlepšení v jednotlivých dotazovacích místech:</w:t>
      </w:r>
    </w:p>
    <w:p w:rsidR="00F266D1" w:rsidRDefault="00F266D1" w:rsidP="000D363A">
      <w:pPr>
        <w:pStyle w:val="Normlnpsmo"/>
        <w:spacing w:after="0"/>
        <w:rPr>
          <w:sz w:val="24"/>
          <w:szCs w:val="24"/>
        </w:rPr>
      </w:pPr>
    </w:p>
    <w:p w:rsidR="009F05E1" w:rsidRDefault="009F05E1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Pec pod Sněžkou – více lanovek, upravenější sjezdovky</w:t>
      </w:r>
    </w:p>
    <w:p w:rsidR="009F05E1" w:rsidRDefault="009F05E1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Náchod – řešit parkování</w:t>
      </w:r>
    </w:p>
    <w:p w:rsidR="009F05E1" w:rsidRDefault="009F05E1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Dancefloor Attack – lepší porota a moderátor, více občerstvení, propagace</w:t>
      </w:r>
    </w:p>
    <w:p w:rsidR="009F05E1" w:rsidRDefault="009F05E1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Říčky – příjezd do areálu</w:t>
      </w:r>
    </w:p>
    <w:p w:rsidR="009F05E1" w:rsidRDefault="009F05E1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Jičín – lepší stav silnic</w:t>
      </w:r>
    </w:p>
    <w:p w:rsidR="009F05E1" w:rsidRDefault="009F05E1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Dětenice - propagace</w:t>
      </w:r>
    </w:p>
    <w:p w:rsidR="009F05E1" w:rsidRDefault="009F05E1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Staré Hrady – oprava budovy, více akcí, výjezdy z horských středisek</w:t>
      </w:r>
    </w:p>
    <w:p w:rsidR="009F05E1" w:rsidRDefault="009F05E1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Nová Paka – občerstvení a propagace</w:t>
      </w:r>
    </w:p>
    <w:p w:rsidR="009848D2" w:rsidRDefault="009848D2" w:rsidP="000D363A">
      <w:pPr>
        <w:pStyle w:val="Normlnpsmo"/>
        <w:spacing w:after="0"/>
        <w:rPr>
          <w:sz w:val="24"/>
          <w:szCs w:val="24"/>
        </w:rPr>
      </w:pPr>
    </w:p>
    <w:p w:rsidR="00AF767D" w:rsidRPr="00AF767D" w:rsidRDefault="00AF767D" w:rsidP="000D363A">
      <w:pPr>
        <w:pStyle w:val="Normlnpsmo"/>
        <w:spacing w:after="0"/>
        <w:rPr>
          <w:sz w:val="10"/>
          <w:szCs w:val="10"/>
        </w:rPr>
      </w:pPr>
    </w:p>
    <w:p w:rsidR="00AF767D" w:rsidRDefault="003C122E" w:rsidP="000D363A">
      <w:pPr>
        <w:pStyle w:val="Normlnpsmo"/>
        <w:spacing w:after="0"/>
        <w:rPr>
          <w:sz w:val="24"/>
          <w:szCs w:val="24"/>
        </w:rPr>
      </w:pPr>
      <w:r w:rsidRPr="003C122E">
        <w:rPr>
          <w:noProof/>
          <w:lang w:eastAsia="cs-CZ"/>
        </w:rPr>
        <w:lastRenderedPageBreak/>
        <w:drawing>
          <wp:inline distT="0" distB="0" distL="0" distR="0">
            <wp:extent cx="5016232" cy="3747600"/>
            <wp:effectExtent l="0" t="0" r="0" b="5715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8D2" w:rsidRDefault="009848D2" w:rsidP="000D363A">
      <w:pPr>
        <w:pStyle w:val="Normlnpsmo"/>
        <w:spacing w:after="0"/>
        <w:rPr>
          <w:b/>
          <w:sz w:val="24"/>
          <w:szCs w:val="24"/>
        </w:rPr>
      </w:pPr>
    </w:p>
    <w:p w:rsidR="001C3A81" w:rsidRDefault="001C3A81" w:rsidP="00780167">
      <w:pPr>
        <w:pStyle w:val="Normlnpsmo"/>
        <w:numPr>
          <w:ilvl w:val="0"/>
          <w:numId w:val="1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Celková spokojenost se stravováním byla </w:t>
      </w:r>
      <w:r w:rsidR="00511B8B">
        <w:rPr>
          <w:sz w:val="24"/>
          <w:szCs w:val="24"/>
        </w:rPr>
        <w:t xml:space="preserve">nejvyšší v Krkonoších a Podkrkonoších, naopak </w:t>
      </w:r>
      <w:r w:rsidR="00E959CA">
        <w:rPr>
          <w:sz w:val="24"/>
          <w:szCs w:val="24"/>
        </w:rPr>
        <w:t>relativně hůře dopadlo</w:t>
      </w:r>
      <w:r w:rsidR="003D685A">
        <w:rPr>
          <w:sz w:val="24"/>
          <w:szCs w:val="24"/>
        </w:rPr>
        <w:t xml:space="preserve"> </w:t>
      </w:r>
      <w:r w:rsidR="00511B8B">
        <w:rPr>
          <w:sz w:val="24"/>
          <w:szCs w:val="24"/>
        </w:rPr>
        <w:t>Hradecko a Český ráj</w:t>
      </w:r>
      <w:r w:rsidR="00E959CA">
        <w:rPr>
          <w:sz w:val="24"/>
          <w:szCs w:val="24"/>
        </w:rPr>
        <w:t>.</w:t>
      </w:r>
    </w:p>
    <w:p w:rsidR="00E32D10" w:rsidRDefault="00E32D10" w:rsidP="00780167">
      <w:pPr>
        <w:pStyle w:val="Normlnpsmo"/>
        <w:numPr>
          <w:ilvl w:val="0"/>
          <w:numId w:val="1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Stravování v Krkonoších a Podkrkonoší hodnotili cizinci jako nejlepší ve všech jednotlivých aspektech.</w:t>
      </w:r>
      <w:r w:rsidR="00511B8B">
        <w:rPr>
          <w:sz w:val="24"/>
          <w:szCs w:val="24"/>
        </w:rPr>
        <w:t xml:space="preserve"> Hradecko dopadlo v hodnocení nejhůře ve všech aspektech, Český ráj co do kvality,</w:t>
      </w:r>
      <w:r w:rsidR="00DA454D">
        <w:rPr>
          <w:sz w:val="24"/>
          <w:szCs w:val="24"/>
        </w:rPr>
        <w:t xml:space="preserve"> </w:t>
      </w:r>
      <w:r w:rsidR="00511B8B">
        <w:rPr>
          <w:sz w:val="24"/>
          <w:szCs w:val="24"/>
        </w:rPr>
        <w:t>ceny, rozmanitosti a dostupnosti stravovacích zařízení.</w:t>
      </w:r>
    </w:p>
    <w:p w:rsidR="00E959CA" w:rsidRDefault="00E959CA" w:rsidP="00511B8B">
      <w:pPr>
        <w:pStyle w:val="Normlnpsmo"/>
        <w:spacing w:after="0"/>
        <w:ind w:left="720"/>
        <w:rPr>
          <w:sz w:val="24"/>
          <w:szCs w:val="24"/>
        </w:rPr>
      </w:pPr>
    </w:p>
    <w:p w:rsidR="00E959CA" w:rsidRPr="001C3A81" w:rsidRDefault="00E959CA" w:rsidP="001C3A81">
      <w:pPr>
        <w:pStyle w:val="Normlnpsmo"/>
        <w:spacing w:after="0"/>
        <w:rPr>
          <w:sz w:val="24"/>
          <w:szCs w:val="24"/>
        </w:rPr>
      </w:pPr>
    </w:p>
    <w:p w:rsidR="00B63F24" w:rsidRPr="009316B5" w:rsidRDefault="00B63F24" w:rsidP="000D363A">
      <w:pPr>
        <w:pStyle w:val="Normlnpsmo"/>
        <w:spacing w:after="0"/>
        <w:rPr>
          <w:sz w:val="10"/>
          <w:szCs w:val="10"/>
        </w:rPr>
      </w:pPr>
    </w:p>
    <w:p w:rsidR="009848D2" w:rsidRDefault="003C122E" w:rsidP="000D363A">
      <w:pPr>
        <w:pStyle w:val="Normlnpsmo"/>
        <w:spacing w:after="0"/>
        <w:rPr>
          <w:b/>
          <w:sz w:val="24"/>
          <w:szCs w:val="24"/>
        </w:rPr>
      </w:pPr>
      <w:r w:rsidRPr="003C122E">
        <w:rPr>
          <w:noProof/>
          <w:lang w:eastAsia="cs-CZ"/>
        </w:rPr>
        <w:lastRenderedPageBreak/>
        <w:drawing>
          <wp:inline distT="0" distB="0" distL="0" distR="0">
            <wp:extent cx="5016232" cy="3747600"/>
            <wp:effectExtent l="0" t="0" r="0" b="5715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5CD" w:rsidRPr="002351B3" w:rsidRDefault="00B575CD" w:rsidP="000D363A">
      <w:pPr>
        <w:pStyle w:val="Normlnpsmo"/>
        <w:spacing w:after="0"/>
        <w:rPr>
          <w:b/>
          <w:sz w:val="10"/>
          <w:szCs w:val="10"/>
        </w:rPr>
      </w:pPr>
    </w:p>
    <w:p w:rsidR="00E51F81" w:rsidRDefault="00E51F81" w:rsidP="000D363A">
      <w:pPr>
        <w:pStyle w:val="Normlnpsmo"/>
        <w:spacing w:after="0"/>
        <w:rPr>
          <w:b/>
          <w:sz w:val="24"/>
          <w:szCs w:val="24"/>
        </w:rPr>
      </w:pPr>
    </w:p>
    <w:p w:rsidR="00780167" w:rsidRDefault="008C0BA1" w:rsidP="00780167">
      <w:pPr>
        <w:pStyle w:val="Normlnpsmo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Všechny aspekty</w:t>
      </w:r>
      <w:r w:rsidR="00780167">
        <w:rPr>
          <w:sz w:val="24"/>
          <w:szCs w:val="24"/>
        </w:rPr>
        <w:t> ubytování byl</w:t>
      </w:r>
      <w:r>
        <w:rPr>
          <w:sz w:val="24"/>
          <w:szCs w:val="24"/>
        </w:rPr>
        <w:t>y</w:t>
      </w:r>
      <w:r w:rsidR="00BF2FC7">
        <w:rPr>
          <w:sz w:val="24"/>
          <w:szCs w:val="24"/>
        </w:rPr>
        <w:t xml:space="preserve"> </w:t>
      </w:r>
      <w:r>
        <w:rPr>
          <w:sz w:val="24"/>
          <w:szCs w:val="24"/>
        </w:rPr>
        <w:t>nejlépe hodno</w:t>
      </w:r>
      <w:r w:rsidR="003D685A">
        <w:rPr>
          <w:sz w:val="24"/>
          <w:szCs w:val="24"/>
        </w:rPr>
        <w:t>ce</w:t>
      </w:r>
      <w:r w:rsidR="00511B8B">
        <w:rPr>
          <w:sz w:val="24"/>
          <w:szCs w:val="24"/>
        </w:rPr>
        <w:t>ny v Krkonoších a Podkrkonoší</w:t>
      </w:r>
      <w:r w:rsidR="003D685A">
        <w:rPr>
          <w:sz w:val="24"/>
          <w:szCs w:val="24"/>
        </w:rPr>
        <w:t>, naopak nejhůře na Hradecku</w:t>
      </w:r>
      <w:r>
        <w:rPr>
          <w:sz w:val="24"/>
          <w:szCs w:val="24"/>
        </w:rPr>
        <w:t>.</w:t>
      </w:r>
    </w:p>
    <w:p w:rsidR="00780167" w:rsidRDefault="00780167" w:rsidP="000D363A">
      <w:pPr>
        <w:pStyle w:val="Normlnpsmo"/>
        <w:spacing w:after="0"/>
        <w:rPr>
          <w:b/>
          <w:sz w:val="24"/>
          <w:szCs w:val="24"/>
        </w:rPr>
      </w:pPr>
    </w:p>
    <w:p w:rsidR="002630F4" w:rsidRPr="004E5EFB" w:rsidRDefault="003C122E" w:rsidP="000D363A">
      <w:pPr>
        <w:pStyle w:val="Normlnpsmo"/>
        <w:spacing w:after="0"/>
        <w:rPr>
          <w:b/>
        </w:rPr>
      </w:pPr>
      <w:r w:rsidRPr="003C122E">
        <w:rPr>
          <w:noProof/>
          <w:lang w:eastAsia="cs-CZ"/>
        </w:rPr>
        <w:lastRenderedPageBreak/>
        <w:drawing>
          <wp:inline distT="0" distB="0" distL="0" distR="0">
            <wp:extent cx="5016232" cy="3747600"/>
            <wp:effectExtent l="0" t="0" r="0" b="5715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2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6D1" w:rsidRDefault="00F266D1" w:rsidP="00F266D1">
      <w:pPr>
        <w:pStyle w:val="Normlnpsmo"/>
        <w:ind w:left="720"/>
        <w:rPr>
          <w:sz w:val="24"/>
          <w:szCs w:val="24"/>
        </w:rPr>
      </w:pPr>
    </w:p>
    <w:p w:rsidR="00BA7A55" w:rsidRPr="00EF576C" w:rsidRDefault="00EF576C" w:rsidP="00F266D1">
      <w:pPr>
        <w:pStyle w:val="Normlnpsmo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</w:t>
      </w:r>
      <w:r w:rsidR="00511B8B">
        <w:rPr>
          <w:sz w:val="24"/>
          <w:szCs w:val="24"/>
        </w:rPr>
        <w:t xml:space="preserve"> Českém ráji </w:t>
      </w:r>
      <w:r>
        <w:rPr>
          <w:sz w:val="24"/>
          <w:szCs w:val="24"/>
        </w:rPr>
        <w:t>hodno</w:t>
      </w:r>
      <w:r w:rsidR="00D25B66">
        <w:rPr>
          <w:sz w:val="24"/>
          <w:szCs w:val="24"/>
        </w:rPr>
        <w:t>tili</w:t>
      </w:r>
      <w:r w:rsidR="00511B8B">
        <w:rPr>
          <w:sz w:val="24"/>
          <w:szCs w:val="24"/>
        </w:rPr>
        <w:t xml:space="preserve"> návštěvníci vstupné nejlépe, v Orlických horách se návštěvníkům zdálo spíše vyšší.</w:t>
      </w:r>
    </w:p>
    <w:p w:rsidR="00BA7A55" w:rsidRDefault="00BA7A55" w:rsidP="00F266D1">
      <w:pPr>
        <w:pStyle w:val="Normlnpsmo"/>
        <w:spacing w:after="0"/>
        <w:rPr>
          <w:b/>
          <w:sz w:val="24"/>
          <w:szCs w:val="24"/>
        </w:rPr>
      </w:pPr>
    </w:p>
    <w:p w:rsidR="003D685A" w:rsidRDefault="003D685A" w:rsidP="00F266D1">
      <w:pPr>
        <w:pStyle w:val="Normlnpsmo"/>
        <w:spacing w:after="0"/>
        <w:rPr>
          <w:b/>
          <w:sz w:val="24"/>
          <w:szCs w:val="24"/>
        </w:rPr>
      </w:pPr>
    </w:p>
    <w:p w:rsidR="00A97029" w:rsidRPr="005E60D2" w:rsidRDefault="00A97029" w:rsidP="00F266D1">
      <w:pPr>
        <w:pStyle w:val="Normlnpsmo"/>
        <w:spacing w:after="0"/>
        <w:rPr>
          <w:b/>
          <w:sz w:val="24"/>
          <w:szCs w:val="24"/>
        </w:rPr>
      </w:pPr>
      <w:r w:rsidRPr="005E60D2">
        <w:rPr>
          <w:b/>
          <w:sz w:val="24"/>
          <w:szCs w:val="24"/>
        </w:rPr>
        <w:t>Hlavní skupiny</w:t>
      </w:r>
      <w:bookmarkStart w:id="19" w:name="_GoBack"/>
      <w:bookmarkEnd w:id="19"/>
    </w:p>
    <w:p w:rsidR="00A97029" w:rsidRPr="00A97029" w:rsidRDefault="00A97029" w:rsidP="00F266D1">
      <w:pPr>
        <w:pStyle w:val="Normlnpsmo"/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 xml:space="preserve">Hlavní skupiny </w:t>
      </w:r>
      <w:r w:rsidR="005E12E1">
        <w:rPr>
          <w:sz w:val="24"/>
          <w:szCs w:val="24"/>
        </w:rPr>
        <w:t xml:space="preserve">zahraničních </w:t>
      </w:r>
      <w:r w:rsidR="00F266D1">
        <w:rPr>
          <w:sz w:val="24"/>
          <w:szCs w:val="24"/>
        </w:rPr>
        <w:t>návštěvníků</w:t>
      </w:r>
      <w:r w:rsidR="00D25B66">
        <w:rPr>
          <w:sz w:val="24"/>
          <w:szCs w:val="24"/>
        </w:rPr>
        <w:t xml:space="preserve"> přijíždějících do ČR </w:t>
      </w:r>
      <w:r w:rsidRPr="00A97029">
        <w:rPr>
          <w:sz w:val="24"/>
          <w:szCs w:val="24"/>
        </w:rPr>
        <w:t>představují Němci a Poláci. Níže uvádíme základní charakteristiky těchto skupin.</w:t>
      </w:r>
    </w:p>
    <w:p w:rsidR="00A97029" w:rsidRDefault="00A97029" w:rsidP="00A97029">
      <w:pPr>
        <w:pStyle w:val="Normlnpsmo"/>
        <w:spacing w:after="0"/>
        <w:rPr>
          <w:b/>
          <w:sz w:val="24"/>
          <w:szCs w:val="24"/>
        </w:rPr>
      </w:pPr>
    </w:p>
    <w:p w:rsidR="00A97029" w:rsidRPr="00A97029" w:rsidRDefault="00A97029" w:rsidP="00A97029">
      <w:pPr>
        <w:pStyle w:val="Normlnpsmo"/>
        <w:spacing w:after="0"/>
        <w:rPr>
          <w:b/>
          <w:sz w:val="24"/>
          <w:szCs w:val="24"/>
        </w:rPr>
      </w:pPr>
      <w:r w:rsidRPr="00A97029">
        <w:rPr>
          <w:b/>
          <w:sz w:val="24"/>
          <w:szCs w:val="24"/>
        </w:rPr>
        <w:t>Němci</w:t>
      </w:r>
    </w:p>
    <w:p w:rsidR="00A97029" w:rsidRPr="00A97029" w:rsidRDefault="00A97029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 xml:space="preserve">přijeli </w:t>
      </w:r>
      <w:r w:rsidR="00707354">
        <w:rPr>
          <w:sz w:val="24"/>
          <w:szCs w:val="24"/>
        </w:rPr>
        <w:t>výhradně</w:t>
      </w:r>
      <w:r w:rsidRPr="00A97029">
        <w:rPr>
          <w:sz w:val="24"/>
          <w:szCs w:val="24"/>
        </w:rPr>
        <w:t xml:space="preserve"> </w:t>
      </w:r>
      <w:r w:rsidR="008F2ED9">
        <w:rPr>
          <w:sz w:val="24"/>
          <w:szCs w:val="24"/>
        </w:rPr>
        <w:t>z</w:t>
      </w:r>
      <w:r w:rsidRPr="00A97029">
        <w:rPr>
          <w:sz w:val="24"/>
          <w:szCs w:val="24"/>
        </w:rPr>
        <w:t>a rekreac</w:t>
      </w:r>
      <w:r w:rsidR="008F2ED9">
        <w:rPr>
          <w:sz w:val="24"/>
          <w:szCs w:val="24"/>
        </w:rPr>
        <w:t>í a odpočinkem</w:t>
      </w:r>
      <w:r w:rsidR="008E5C95">
        <w:rPr>
          <w:sz w:val="24"/>
          <w:szCs w:val="24"/>
        </w:rPr>
        <w:t xml:space="preserve"> </w:t>
      </w:r>
      <w:r>
        <w:rPr>
          <w:sz w:val="24"/>
          <w:szCs w:val="24"/>
        </w:rPr>
        <w:t>(vč. výletů, zábavy, za</w:t>
      </w:r>
      <w:r w:rsidRPr="00A97029">
        <w:rPr>
          <w:sz w:val="24"/>
          <w:szCs w:val="24"/>
        </w:rPr>
        <w:t xml:space="preserve"> účelem trávení volného času</w:t>
      </w:r>
      <w:r>
        <w:rPr>
          <w:sz w:val="24"/>
          <w:szCs w:val="24"/>
        </w:rPr>
        <w:t>)</w:t>
      </w:r>
    </w:p>
    <w:p w:rsidR="00A97029" w:rsidRPr="00A97029" w:rsidRDefault="00A97029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zajímali</w:t>
      </w:r>
      <w:r w:rsidRPr="00A97029">
        <w:rPr>
          <w:sz w:val="24"/>
          <w:szCs w:val="24"/>
        </w:rPr>
        <w:t xml:space="preserve"> se hlavně </w:t>
      </w:r>
      <w:r w:rsidR="00EF576C">
        <w:rPr>
          <w:sz w:val="24"/>
          <w:szCs w:val="24"/>
        </w:rPr>
        <w:t xml:space="preserve">o </w:t>
      </w:r>
      <w:r w:rsidR="00707354">
        <w:rPr>
          <w:sz w:val="24"/>
          <w:szCs w:val="24"/>
        </w:rPr>
        <w:t>spor</w:t>
      </w:r>
      <w:r w:rsidR="00DA454D">
        <w:rPr>
          <w:sz w:val="24"/>
          <w:szCs w:val="24"/>
        </w:rPr>
        <w:t>t</w:t>
      </w:r>
      <w:r w:rsidR="00707354">
        <w:rPr>
          <w:sz w:val="24"/>
          <w:szCs w:val="24"/>
        </w:rPr>
        <w:t xml:space="preserve"> - lyžování</w:t>
      </w:r>
    </w:p>
    <w:p w:rsidR="00A97029" w:rsidRPr="00A97029" w:rsidRDefault="00707354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desetina </w:t>
      </w:r>
      <w:r w:rsidR="00C727B3">
        <w:rPr>
          <w:sz w:val="24"/>
          <w:szCs w:val="24"/>
        </w:rPr>
        <w:t xml:space="preserve">přijela </w:t>
      </w:r>
      <w:r w:rsidR="00A97029" w:rsidRPr="00A97029">
        <w:rPr>
          <w:sz w:val="24"/>
          <w:szCs w:val="24"/>
        </w:rPr>
        <w:t>s</w:t>
      </w:r>
      <w:r w:rsidR="008F2ED9">
        <w:rPr>
          <w:sz w:val="24"/>
          <w:szCs w:val="24"/>
        </w:rPr>
        <w:t> </w:t>
      </w:r>
      <w:r w:rsidR="00A97029" w:rsidRPr="00A97029">
        <w:rPr>
          <w:sz w:val="24"/>
          <w:szCs w:val="24"/>
        </w:rPr>
        <w:t>CK</w:t>
      </w:r>
    </w:p>
    <w:p w:rsidR="00A97029" w:rsidRPr="00A97029" w:rsidRDefault="00707354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26</w:t>
      </w:r>
      <w:r w:rsidR="00A97029" w:rsidRPr="00A97029">
        <w:rPr>
          <w:sz w:val="24"/>
          <w:szCs w:val="24"/>
        </w:rPr>
        <w:t xml:space="preserve"> % tvořili </w:t>
      </w:r>
      <w:r w:rsidR="00EE563F">
        <w:rPr>
          <w:sz w:val="24"/>
          <w:szCs w:val="24"/>
        </w:rPr>
        <w:t>noví návštěvníci</w:t>
      </w:r>
    </w:p>
    <w:p w:rsidR="00A97029" w:rsidRPr="00A97029" w:rsidRDefault="00707354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Polovina </w:t>
      </w:r>
      <w:r w:rsidR="00A97029" w:rsidRPr="00A97029">
        <w:rPr>
          <w:sz w:val="24"/>
          <w:szCs w:val="24"/>
        </w:rPr>
        <w:t>přijel</w:t>
      </w:r>
      <w:r>
        <w:rPr>
          <w:sz w:val="24"/>
          <w:szCs w:val="24"/>
        </w:rPr>
        <w:t>a</w:t>
      </w:r>
      <w:r w:rsidR="008E5C95">
        <w:rPr>
          <w:sz w:val="24"/>
          <w:szCs w:val="24"/>
        </w:rPr>
        <w:t xml:space="preserve"> </w:t>
      </w:r>
      <w:r w:rsidR="005A4184">
        <w:rPr>
          <w:sz w:val="24"/>
          <w:szCs w:val="24"/>
        </w:rPr>
        <w:t>se skupinou přátel, blízkých</w:t>
      </w:r>
    </w:p>
    <w:p w:rsidR="00A97029" w:rsidRPr="00A97029" w:rsidRDefault="00A97029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>většina přijela</w:t>
      </w:r>
      <w:r w:rsidR="00707354">
        <w:rPr>
          <w:sz w:val="24"/>
          <w:szCs w:val="24"/>
        </w:rPr>
        <w:t xml:space="preserve"> na týden</w:t>
      </w:r>
    </w:p>
    <w:p w:rsidR="00A97029" w:rsidRPr="00A97029" w:rsidRDefault="005A4184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rozhodnutí přijet ovlivnila </w:t>
      </w:r>
      <w:r w:rsidR="00B03BF1">
        <w:rPr>
          <w:sz w:val="24"/>
          <w:szCs w:val="24"/>
        </w:rPr>
        <w:t xml:space="preserve">nejvíce </w:t>
      </w:r>
      <w:r w:rsidR="00A97029" w:rsidRPr="00A97029">
        <w:rPr>
          <w:sz w:val="24"/>
          <w:szCs w:val="24"/>
        </w:rPr>
        <w:t xml:space="preserve">vlastní </w:t>
      </w:r>
      <w:r w:rsidR="008F2ED9">
        <w:rPr>
          <w:sz w:val="24"/>
          <w:szCs w:val="24"/>
        </w:rPr>
        <w:t xml:space="preserve">předchozí </w:t>
      </w:r>
      <w:r w:rsidR="00A97029" w:rsidRPr="00A97029">
        <w:rPr>
          <w:sz w:val="24"/>
          <w:szCs w:val="24"/>
        </w:rPr>
        <w:t>zkušenost</w:t>
      </w:r>
    </w:p>
    <w:p w:rsidR="00A97029" w:rsidRPr="00A97029" w:rsidRDefault="003D685A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více než polovina </w:t>
      </w:r>
      <w:r w:rsidR="00707354">
        <w:rPr>
          <w:sz w:val="24"/>
          <w:szCs w:val="24"/>
        </w:rPr>
        <w:t xml:space="preserve">před </w:t>
      </w:r>
      <w:r w:rsidR="00A97029" w:rsidRPr="00A97029">
        <w:rPr>
          <w:sz w:val="24"/>
          <w:szCs w:val="24"/>
        </w:rPr>
        <w:t xml:space="preserve">cestou </w:t>
      </w:r>
      <w:r w:rsidR="00707354">
        <w:rPr>
          <w:sz w:val="24"/>
          <w:szCs w:val="24"/>
        </w:rPr>
        <w:t>hledala informace na webu</w:t>
      </w:r>
    </w:p>
    <w:p w:rsidR="00A97029" w:rsidRPr="00A97029" w:rsidRDefault="00707354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třetina </w:t>
      </w:r>
      <w:r w:rsidR="00EF576C">
        <w:rPr>
          <w:sz w:val="24"/>
          <w:szCs w:val="24"/>
        </w:rPr>
        <w:t>uvedla</w:t>
      </w:r>
      <w:r w:rsidR="00A97029" w:rsidRPr="00A97029">
        <w:rPr>
          <w:sz w:val="24"/>
          <w:szCs w:val="24"/>
        </w:rPr>
        <w:t xml:space="preserve"> nějakou negativní zkušenost (přitom nejčastěji se stížnosti týkaly </w:t>
      </w:r>
      <w:r>
        <w:rPr>
          <w:sz w:val="24"/>
          <w:szCs w:val="24"/>
        </w:rPr>
        <w:t>cen</w:t>
      </w:r>
      <w:r w:rsidR="005A4184">
        <w:rPr>
          <w:sz w:val="24"/>
          <w:szCs w:val="24"/>
        </w:rPr>
        <w:t xml:space="preserve"> a </w:t>
      </w:r>
      <w:r>
        <w:rPr>
          <w:sz w:val="24"/>
          <w:szCs w:val="24"/>
        </w:rPr>
        <w:t>přeplněnosti míst</w:t>
      </w:r>
      <w:r w:rsidR="00A97029" w:rsidRPr="00A97029">
        <w:rPr>
          <w:sz w:val="24"/>
          <w:szCs w:val="24"/>
        </w:rPr>
        <w:t>)</w:t>
      </w:r>
    </w:p>
    <w:p w:rsidR="00A97029" w:rsidRPr="00A97029" w:rsidRDefault="00A97029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 xml:space="preserve">v návrzích uváděli </w:t>
      </w:r>
      <w:r w:rsidR="005E12E1">
        <w:rPr>
          <w:sz w:val="24"/>
          <w:szCs w:val="24"/>
        </w:rPr>
        <w:t>zvýšení</w:t>
      </w:r>
      <w:r w:rsidR="00EF576C">
        <w:rPr>
          <w:sz w:val="24"/>
          <w:szCs w:val="24"/>
        </w:rPr>
        <w:t xml:space="preserve"> standard</w:t>
      </w:r>
      <w:r w:rsidR="005E12E1">
        <w:rPr>
          <w:sz w:val="24"/>
          <w:szCs w:val="24"/>
        </w:rPr>
        <w:t>u</w:t>
      </w:r>
      <w:r w:rsidR="00EF576C">
        <w:rPr>
          <w:sz w:val="24"/>
          <w:szCs w:val="24"/>
        </w:rPr>
        <w:t xml:space="preserve"> služeb</w:t>
      </w:r>
    </w:p>
    <w:p w:rsidR="00A97029" w:rsidRPr="00A97029" w:rsidRDefault="005E12E1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přesto byli </w:t>
      </w:r>
      <w:r w:rsidR="00A97029" w:rsidRPr="00A97029">
        <w:rPr>
          <w:sz w:val="24"/>
          <w:szCs w:val="24"/>
        </w:rPr>
        <w:t xml:space="preserve">se stravováním i ubytováním </w:t>
      </w:r>
      <w:r>
        <w:rPr>
          <w:sz w:val="24"/>
          <w:szCs w:val="24"/>
        </w:rPr>
        <w:t>téměř všichni spíše spokojeni a</w:t>
      </w:r>
      <w:r w:rsidR="00A97029" w:rsidRPr="00A97029">
        <w:rPr>
          <w:sz w:val="24"/>
          <w:szCs w:val="24"/>
        </w:rPr>
        <w:t xml:space="preserve"> vstupné považ</w:t>
      </w:r>
      <w:r w:rsidR="00A97029">
        <w:rPr>
          <w:sz w:val="24"/>
          <w:szCs w:val="24"/>
        </w:rPr>
        <w:t>ovali</w:t>
      </w:r>
      <w:r w:rsidR="00A97029" w:rsidRPr="00A97029">
        <w:rPr>
          <w:sz w:val="24"/>
          <w:szCs w:val="24"/>
        </w:rPr>
        <w:t xml:space="preserve"> za přiměřené (</w:t>
      </w:r>
      <w:r w:rsidR="00E66DAF">
        <w:rPr>
          <w:sz w:val="24"/>
          <w:szCs w:val="24"/>
        </w:rPr>
        <w:t xml:space="preserve">většina </w:t>
      </w:r>
      <w:r w:rsidR="00A97029" w:rsidRPr="00A97029">
        <w:rPr>
          <w:sz w:val="24"/>
          <w:szCs w:val="24"/>
        </w:rPr>
        <w:t xml:space="preserve">hodnotila </w:t>
      </w:r>
      <w:r w:rsidR="008F006C">
        <w:rPr>
          <w:sz w:val="24"/>
          <w:szCs w:val="24"/>
        </w:rPr>
        <w:t xml:space="preserve">známkou </w:t>
      </w:r>
      <w:r w:rsidR="00E66DAF">
        <w:rPr>
          <w:sz w:val="24"/>
          <w:szCs w:val="24"/>
        </w:rPr>
        <w:t>1-2</w:t>
      </w:r>
      <w:r w:rsidR="00A97029" w:rsidRPr="00A97029">
        <w:rPr>
          <w:sz w:val="24"/>
          <w:szCs w:val="24"/>
        </w:rPr>
        <w:t>)</w:t>
      </w:r>
    </w:p>
    <w:p w:rsidR="00A97029" w:rsidRPr="00A97029" w:rsidRDefault="00707354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většina</w:t>
      </w:r>
      <w:r w:rsidR="008F006C">
        <w:rPr>
          <w:sz w:val="24"/>
          <w:szCs w:val="24"/>
        </w:rPr>
        <w:t xml:space="preserve"> přijela</w:t>
      </w:r>
      <w:r w:rsidR="00A97029" w:rsidRPr="00A97029">
        <w:rPr>
          <w:sz w:val="24"/>
          <w:szCs w:val="24"/>
        </w:rPr>
        <w:t xml:space="preserve"> autem, </w:t>
      </w:r>
      <w:r w:rsidR="003D685A">
        <w:rPr>
          <w:sz w:val="24"/>
          <w:szCs w:val="24"/>
        </w:rPr>
        <w:t>pětina</w:t>
      </w:r>
      <w:r w:rsidR="00A97029" w:rsidRPr="00A97029">
        <w:rPr>
          <w:sz w:val="24"/>
          <w:szCs w:val="24"/>
        </w:rPr>
        <w:t xml:space="preserve"> autobusem</w:t>
      </w:r>
    </w:p>
    <w:p w:rsidR="00A97029" w:rsidRPr="00A97029" w:rsidRDefault="008F006C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nejčastěji </w:t>
      </w:r>
      <w:r w:rsidR="00F266D1">
        <w:rPr>
          <w:sz w:val="24"/>
          <w:szCs w:val="24"/>
        </w:rPr>
        <w:t>s</w:t>
      </w:r>
      <w:r w:rsidR="005E12E1">
        <w:rPr>
          <w:sz w:val="24"/>
          <w:szCs w:val="24"/>
        </w:rPr>
        <w:t xml:space="preserve">e jednalo o osoby </w:t>
      </w:r>
      <w:r>
        <w:rPr>
          <w:sz w:val="24"/>
          <w:szCs w:val="24"/>
        </w:rPr>
        <w:t xml:space="preserve">ve věku </w:t>
      </w:r>
      <w:r w:rsidR="00707354">
        <w:rPr>
          <w:sz w:val="24"/>
          <w:szCs w:val="24"/>
        </w:rPr>
        <w:t>36</w:t>
      </w:r>
      <w:r w:rsidR="00B03BF1">
        <w:rPr>
          <w:sz w:val="24"/>
          <w:szCs w:val="24"/>
        </w:rPr>
        <w:t>+</w:t>
      </w:r>
      <w:r w:rsidR="00C727B3">
        <w:rPr>
          <w:sz w:val="24"/>
          <w:szCs w:val="24"/>
        </w:rPr>
        <w:t xml:space="preserve"> let</w:t>
      </w:r>
    </w:p>
    <w:p w:rsidR="00A97029" w:rsidRPr="00A97029" w:rsidRDefault="00A97029" w:rsidP="00A97029">
      <w:pPr>
        <w:pStyle w:val="Normlnpsmo"/>
        <w:spacing w:after="0"/>
        <w:rPr>
          <w:sz w:val="24"/>
          <w:szCs w:val="24"/>
        </w:rPr>
      </w:pPr>
    </w:p>
    <w:p w:rsidR="00A97029" w:rsidRPr="00A97029" w:rsidRDefault="00A97029" w:rsidP="00A97029">
      <w:pPr>
        <w:pStyle w:val="Normlnpsmo"/>
        <w:spacing w:after="0"/>
        <w:rPr>
          <w:b/>
          <w:sz w:val="24"/>
          <w:szCs w:val="24"/>
        </w:rPr>
      </w:pPr>
      <w:r w:rsidRPr="00A97029">
        <w:rPr>
          <w:b/>
          <w:sz w:val="24"/>
          <w:szCs w:val="24"/>
        </w:rPr>
        <w:t>Poláci</w:t>
      </w:r>
    </w:p>
    <w:p w:rsidR="00A97029" w:rsidRPr="00A97029" w:rsidRDefault="00A97029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 xml:space="preserve">přijeli hlavně </w:t>
      </w:r>
      <w:r w:rsidR="008F2ED9">
        <w:rPr>
          <w:sz w:val="24"/>
          <w:szCs w:val="24"/>
        </w:rPr>
        <w:t>z</w:t>
      </w:r>
      <w:r w:rsidRPr="00A97029">
        <w:rPr>
          <w:sz w:val="24"/>
          <w:szCs w:val="24"/>
        </w:rPr>
        <w:t>a rekreac</w:t>
      </w:r>
      <w:r w:rsidR="008F2ED9">
        <w:rPr>
          <w:sz w:val="24"/>
          <w:szCs w:val="24"/>
        </w:rPr>
        <w:t>í</w:t>
      </w:r>
      <w:r w:rsidR="00DA454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(vč. výletu, zábavy, </w:t>
      </w:r>
      <w:r w:rsidRPr="00A97029">
        <w:rPr>
          <w:sz w:val="24"/>
          <w:szCs w:val="24"/>
        </w:rPr>
        <w:t>za účelem trávení volného času</w:t>
      </w:r>
      <w:r>
        <w:rPr>
          <w:sz w:val="24"/>
          <w:szCs w:val="24"/>
        </w:rPr>
        <w:t>)</w:t>
      </w:r>
    </w:p>
    <w:p w:rsidR="00A97029" w:rsidRPr="00A97029" w:rsidRDefault="00A97029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>zajíma</w:t>
      </w:r>
      <w:r>
        <w:rPr>
          <w:sz w:val="24"/>
          <w:szCs w:val="24"/>
        </w:rPr>
        <w:t>li</w:t>
      </w:r>
      <w:r w:rsidRPr="00A97029">
        <w:rPr>
          <w:sz w:val="24"/>
          <w:szCs w:val="24"/>
        </w:rPr>
        <w:t xml:space="preserve"> se </w:t>
      </w:r>
      <w:r w:rsidR="00282C61">
        <w:rPr>
          <w:sz w:val="24"/>
          <w:szCs w:val="24"/>
        </w:rPr>
        <w:t xml:space="preserve">o </w:t>
      </w:r>
      <w:r w:rsidR="00707354">
        <w:rPr>
          <w:sz w:val="24"/>
          <w:szCs w:val="24"/>
        </w:rPr>
        <w:t xml:space="preserve">lyžování a </w:t>
      </w:r>
      <w:r w:rsidR="008F006C">
        <w:rPr>
          <w:sz w:val="24"/>
          <w:szCs w:val="24"/>
        </w:rPr>
        <w:t>přírodu</w:t>
      </w:r>
    </w:p>
    <w:p w:rsidR="003D685A" w:rsidRDefault="003D685A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 w:rsidRPr="003D685A">
        <w:rPr>
          <w:sz w:val="24"/>
          <w:szCs w:val="24"/>
        </w:rPr>
        <w:t>většina</w:t>
      </w:r>
      <w:r w:rsidR="00C727B3" w:rsidRPr="003D685A">
        <w:rPr>
          <w:sz w:val="24"/>
          <w:szCs w:val="24"/>
        </w:rPr>
        <w:t xml:space="preserve"> přijela </w:t>
      </w:r>
      <w:r w:rsidRPr="003D685A">
        <w:rPr>
          <w:sz w:val="24"/>
          <w:szCs w:val="24"/>
        </w:rPr>
        <w:t>po vlastní ose</w:t>
      </w:r>
    </w:p>
    <w:p w:rsidR="00A97029" w:rsidRPr="003D685A" w:rsidRDefault="00707354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60 %</w:t>
      </w:r>
      <w:r w:rsidR="00C727B3" w:rsidRPr="003D685A">
        <w:rPr>
          <w:sz w:val="24"/>
          <w:szCs w:val="24"/>
        </w:rPr>
        <w:t xml:space="preserve"> tvořili</w:t>
      </w:r>
      <w:r w:rsidR="00A97029" w:rsidRPr="003D685A">
        <w:rPr>
          <w:sz w:val="24"/>
          <w:szCs w:val="24"/>
        </w:rPr>
        <w:t xml:space="preserve"> noví návštěvníci</w:t>
      </w:r>
    </w:p>
    <w:p w:rsidR="00A97029" w:rsidRPr="00A97029" w:rsidRDefault="00DA454D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č</w:t>
      </w:r>
      <w:r w:rsidR="00707354">
        <w:rPr>
          <w:sz w:val="24"/>
          <w:szCs w:val="24"/>
        </w:rPr>
        <w:t xml:space="preserve">tvrtina </w:t>
      </w:r>
      <w:r w:rsidR="00C727B3">
        <w:rPr>
          <w:sz w:val="24"/>
          <w:szCs w:val="24"/>
        </w:rPr>
        <w:t>přijel</w:t>
      </w:r>
      <w:r w:rsidR="00707354">
        <w:rPr>
          <w:sz w:val="24"/>
          <w:szCs w:val="24"/>
        </w:rPr>
        <w:t>a</w:t>
      </w:r>
      <w:r w:rsidR="00A97029" w:rsidRPr="00A97029">
        <w:rPr>
          <w:sz w:val="24"/>
          <w:szCs w:val="24"/>
        </w:rPr>
        <w:t xml:space="preserve"> se skupinou přátel, příbuzných</w:t>
      </w:r>
    </w:p>
    <w:p w:rsidR="00A97029" w:rsidRPr="00A97029" w:rsidRDefault="005A4184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nejčastěji</w:t>
      </w:r>
      <w:r w:rsidR="00A97029" w:rsidRPr="00A97029">
        <w:rPr>
          <w:sz w:val="24"/>
          <w:szCs w:val="24"/>
        </w:rPr>
        <w:t xml:space="preserve"> přijel</w:t>
      </w:r>
      <w:r>
        <w:rPr>
          <w:sz w:val="24"/>
          <w:szCs w:val="24"/>
        </w:rPr>
        <w:t>i</w:t>
      </w:r>
      <w:r w:rsidR="00A97029" w:rsidRPr="00A97029">
        <w:rPr>
          <w:sz w:val="24"/>
          <w:szCs w:val="24"/>
        </w:rPr>
        <w:t xml:space="preserve"> na </w:t>
      </w:r>
      <w:r w:rsidR="008F006C">
        <w:rPr>
          <w:sz w:val="24"/>
          <w:szCs w:val="24"/>
        </w:rPr>
        <w:t>1</w:t>
      </w:r>
      <w:r w:rsidR="005E12E1">
        <w:rPr>
          <w:sz w:val="24"/>
          <w:szCs w:val="24"/>
        </w:rPr>
        <w:t xml:space="preserve"> den nebo víkend</w:t>
      </w:r>
    </w:p>
    <w:p w:rsidR="00A97029" w:rsidRPr="00A97029" w:rsidRDefault="008F006C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nejčastěji </w:t>
      </w:r>
      <w:r w:rsidR="008E5C95">
        <w:rPr>
          <w:sz w:val="24"/>
          <w:szCs w:val="24"/>
        </w:rPr>
        <w:t>je k návštěvě vedlo</w:t>
      </w:r>
      <w:r w:rsidR="00A97029" w:rsidRPr="00A97029">
        <w:rPr>
          <w:sz w:val="24"/>
          <w:szCs w:val="24"/>
        </w:rPr>
        <w:t xml:space="preserve"> doporučení přátel</w:t>
      </w:r>
    </w:p>
    <w:p w:rsidR="00A97029" w:rsidRPr="00A97029" w:rsidRDefault="00DA48EC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více než polovina</w:t>
      </w:r>
      <w:r w:rsidR="008E5C95">
        <w:rPr>
          <w:sz w:val="24"/>
          <w:szCs w:val="24"/>
        </w:rPr>
        <w:t xml:space="preserve"> </w:t>
      </w:r>
      <w:r>
        <w:rPr>
          <w:sz w:val="24"/>
          <w:szCs w:val="24"/>
        </w:rPr>
        <w:t>hledala</w:t>
      </w:r>
      <w:r w:rsidR="008E5C95">
        <w:rPr>
          <w:sz w:val="24"/>
          <w:szCs w:val="24"/>
        </w:rPr>
        <w:t xml:space="preserve"> </w:t>
      </w:r>
      <w:r w:rsidR="00A97029" w:rsidRPr="00A97029">
        <w:rPr>
          <w:sz w:val="24"/>
          <w:szCs w:val="24"/>
        </w:rPr>
        <w:t>na webu nějaké bližší informace před cestou</w:t>
      </w:r>
    </w:p>
    <w:p w:rsidR="00A97029" w:rsidRPr="00A97029" w:rsidRDefault="00707354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polovina</w:t>
      </w:r>
      <w:r w:rsidR="005A4184">
        <w:rPr>
          <w:sz w:val="24"/>
          <w:szCs w:val="24"/>
        </w:rPr>
        <w:t xml:space="preserve"> uvedl</w:t>
      </w:r>
      <w:r>
        <w:rPr>
          <w:sz w:val="24"/>
          <w:szCs w:val="24"/>
        </w:rPr>
        <w:t>a</w:t>
      </w:r>
      <w:r w:rsidR="005A4184">
        <w:rPr>
          <w:sz w:val="24"/>
          <w:szCs w:val="24"/>
        </w:rPr>
        <w:t xml:space="preserve"> nějakou negativní zkušenost </w:t>
      </w:r>
      <w:r w:rsidR="00DA48EC">
        <w:rPr>
          <w:sz w:val="24"/>
          <w:szCs w:val="24"/>
        </w:rPr>
        <w:t xml:space="preserve">- </w:t>
      </w:r>
      <w:r w:rsidR="00E66DAF">
        <w:rPr>
          <w:sz w:val="24"/>
          <w:szCs w:val="24"/>
        </w:rPr>
        <w:t>nedostupné služby</w:t>
      </w:r>
      <w:r w:rsidR="00DA48EC">
        <w:rPr>
          <w:sz w:val="24"/>
          <w:szCs w:val="24"/>
        </w:rPr>
        <w:t xml:space="preserve"> a </w:t>
      </w:r>
      <w:r>
        <w:rPr>
          <w:sz w:val="24"/>
          <w:szCs w:val="24"/>
        </w:rPr>
        <w:t>ceny</w:t>
      </w:r>
    </w:p>
    <w:p w:rsidR="00A97029" w:rsidRPr="00A97029" w:rsidRDefault="00A97029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 xml:space="preserve">v návrzích </w:t>
      </w:r>
      <w:r w:rsidR="00977554">
        <w:rPr>
          <w:sz w:val="24"/>
          <w:szCs w:val="24"/>
        </w:rPr>
        <w:t xml:space="preserve">uváděli </w:t>
      </w:r>
      <w:r w:rsidR="00E66DAF">
        <w:rPr>
          <w:sz w:val="24"/>
          <w:szCs w:val="24"/>
        </w:rPr>
        <w:t xml:space="preserve">rozšíření nabídky </w:t>
      </w:r>
      <w:r w:rsidR="00DA48EC">
        <w:rPr>
          <w:sz w:val="24"/>
          <w:szCs w:val="24"/>
        </w:rPr>
        <w:t>služeb</w:t>
      </w:r>
    </w:p>
    <w:p w:rsidR="00A97029" w:rsidRPr="00A97029" w:rsidRDefault="00A97029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 xml:space="preserve">se </w:t>
      </w:r>
      <w:r w:rsidR="00C727B3">
        <w:rPr>
          <w:sz w:val="24"/>
          <w:szCs w:val="24"/>
        </w:rPr>
        <w:t>stravováním i ubytováním byli spíše spokojeni</w:t>
      </w:r>
      <w:r w:rsidRPr="00A97029">
        <w:rPr>
          <w:sz w:val="24"/>
          <w:szCs w:val="24"/>
        </w:rPr>
        <w:t>, vstupné považ</w:t>
      </w:r>
      <w:r>
        <w:rPr>
          <w:sz w:val="24"/>
          <w:szCs w:val="24"/>
        </w:rPr>
        <w:t>ovali</w:t>
      </w:r>
      <w:r w:rsidRPr="00A97029">
        <w:rPr>
          <w:sz w:val="24"/>
          <w:szCs w:val="24"/>
        </w:rPr>
        <w:t xml:space="preserve"> za přiměřené (hodnotil</w:t>
      </w:r>
      <w:r w:rsidR="00E66DAF">
        <w:rPr>
          <w:sz w:val="24"/>
          <w:szCs w:val="24"/>
        </w:rPr>
        <w:t>i nejvýše známkou 3</w:t>
      </w:r>
      <w:r w:rsidRPr="00A97029">
        <w:rPr>
          <w:sz w:val="24"/>
          <w:szCs w:val="24"/>
        </w:rPr>
        <w:t>)</w:t>
      </w:r>
    </w:p>
    <w:p w:rsidR="00A97029" w:rsidRPr="00A97029" w:rsidRDefault="001340EC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nejčastěji přijeli autem</w:t>
      </w:r>
    </w:p>
    <w:p w:rsidR="00A97029" w:rsidRPr="00A97029" w:rsidRDefault="00E66DAF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nejčastěji </w:t>
      </w:r>
      <w:r w:rsidR="005E12E1">
        <w:rPr>
          <w:sz w:val="24"/>
          <w:szCs w:val="24"/>
        </w:rPr>
        <w:t xml:space="preserve">se jednalo o osoby </w:t>
      </w:r>
      <w:r w:rsidR="00A97029" w:rsidRPr="00A97029">
        <w:rPr>
          <w:sz w:val="24"/>
          <w:szCs w:val="24"/>
        </w:rPr>
        <w:t xml:space="preserve">ve věku </w:t>
      </w:r>
      <w:r w:rsidR="00707354">
        <w:rPr>
          <w:sz w:val="24"/>
          <w:szCs w:val="24"/>
        </w:rPr>
        <w:t>26</w:t>
      </w:r>
      <w:r w:rsidR="001340EC">
        <w:rPr>
          <w:sz w:val="24"/>
          <w:szCs w:val="24"/>
        </w:rPr>
        <w:t>-</w:t>
      </w:r>
      <w:r w:rsidR="00707354">
        <w:rPr>
          <w:sz w:val="24"/>
          <w:szCs w:val="24"/>
        </w:rPr>
        <w:t>5</w:t>
      </w:r>
      <w:r w:rsidR="001340EC">
        <w:rPr>
          <w:sz w:val="24"/>
          <w:szCs w:val="24"/>
        </w:rPr>
        <w:t>5</w:t>
      </w:r>
      <w:r w:rsidR="00C727B3">
        <w:rPr>
          <w:sz w:val="24"/>
          <w:szCs w:val="24"/>
        </w:rPr>
        <w:t xml:space="preserve"> let</w:t>
      </w:r>
    </w:p>
    <w:p w:rsidR="00174AA3" w:rsidRPr="009847D7" w:rsidRDefault="00D9347B" w:rsidP="00A97029">
      <w:pPr>
        <w:pStyle w:val="Nadpis30"/>
      </w:pPr>
      <w:r w:rsidRPr="00A97029">
        <w:br w:type="page"/>
      </w:r>
      <w:bookmarkStart w:id="20" w:name="_Toc353347516"/>
      <w:r w:rsidR="00174AA3" w:rsidRPr="009847D7">
        <w:lastRenderedPageBreak/>
        <w:t>Malí návštěvníci</w:t>
      </w:r>
      <w:bookmarkEnd w:id="20"/>
    </w:p>
    <w:p w:rsidR="00B02690" w:rsidRPr="009847D7" w:rsidRDefault="00B02690" w:rsidP="00B02690">
      <w:pPr>
        <w:pStyle w:val="Normlnpsmo"/>
        <w:spacing w:after="0"/>
        <w:rPr>
          <w:sz w:val="24"/>
          <w:szCs w:val="24"/>
        </w:rPr>
      </w:pPr>
    </w:p>
    <w:p w:rsidR="00CD6F81" w:rsidRDefault="00492EC3" w:rsidP="00CD6F81">
      <w:pPr>
        <w:pStyle w:val="Normlnpsmo"/>
        <w:rPr>
          <w:sz w:val="24"/>
          <w:szCs w:val="24"/>
        </w:rPr>
      </w:pPr>
      <w:r>
        <w:rPr>
          <w:sz w:val="24"/>
          <w:szCs w:val="24"/>
        </w:rPr>
        <w:t>Většina</w:t>
      </w:r>
      <w:r w:rsidR="00CD6F81">
        <w:rPr>
          <w:sz w:val="24"/>
          <w:szCs w:val="24"/>
        </w:rPr>
        <w:t xml:space="preserve"> dětí </w:t>
      </w:r>
      <w:r>
        <w:rPr>
          <w:sz w:val="24"/>
          <w:szCs w:val="24"/>
        </w:rPr>
        <w:t xml:space="preserve">(82 %) </w:t>
      </w:r>
      <w:r w:rsidR="00CD6F81">
        <w:rPr>
          <w:sz w:val="24"/>
          <w:szCs w:val="24"/>
        </w:rPr>
        <w:t>přijela do lokality s</w:t>
      </w:r>
      <w:r w:rsidR="0063196F">
        <w:rPr>
          <w:sz w:val="24"/>
          <w:szCs w:val="24"/>
        </w:rPr>
        <w:t> </w:t>
      </w:r>
      <w:r w:rsidR="00CD6F81">
        <w:rPr>
          <w:sz w:val="24"/>
          <w:szCs w:val="24"/>
        </w:rPr>
        <w:t>rodinou</w:t>
      </w:r>
      <w:r w:rsidR="0063196F">
        <w:rPr>
          <w:sz w:val="24"/>
          <w:szCs w:val="24"/>
        </w:rPr>
        <w:t>, třetina cestovala se školou nebo kurzem</w:t>
      </w:r>
      <w:r w:rsidR="00CD6F81">
        <w:rPr>
          <w:sz w:val="24"/>
          <w:szCs w:val="24"/>
        </w:rPr>
        <w:t xml:space="preserve">. Nejčastějším </w:t>
      </w:r>
      <w:r w:rsidR="00CD6F81">
        <w:rPr>
          <w:b/>
          <w:sz w:val="24"/>
          <w:szCs w:val="24"/>
        </w:rPr>
        <w:t>důvodem návštěvy</w:t>
      </w:r>
      <w:r w:rsidR="00CD6F81">
        <w:rPr>
          <w:sz w:val="24"/>
          <w:szCs w:val="24"/>
        </w:rPr>
        <w:t xml:space="preserve"> byl</w:t>
      </w:r>
      <w:r>
        <w:rPr>
          <w:sz w:val="24"/>
          <w:szCs w:val="24"/>
        </w:rPr>
        <w:t>o sportování (43 %) a</w:t>
      </w:r>
      <w:r w:rsidR="00CD6F81">
        <w:rPr>
          <w:sz w:val="24"/>
          <w:szCs w:val="24"/>
        </w:rPr>
        <w:t xml:space="preserve"> </w:t>
      </w:r>
      <w:r w:rsidR="00C74155">
        <w:rPr>
          <w:sz w:val="24"/>
          <w:szCs w:val="24"/>
        </w:rPr>
        <w:t>zajíma</w:t>
      </w:r>
      <w:r w:rsidR="00CD6F81">
        <w:rPr>
          <w:sz w:val="24"/>
          <w:szCs w:val="24"/>
        </w:rPr>
        <w:t>vý program</w:t>
      </w:r>
      <w:r w:rsidR="008E5C9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(28 %) </w:t>
      </w:r>
      <w:r w:rsidR="0063196F">
        <w:rPr>
          <w:sz w:val="24"/>
          <w:szCs w:val="24"/>
        </w:rPr>
        <w:t>v navštíveném místě.</w:t>
      </w:r>
      <w:r w:rsidR="00CD6F81">
        <w:rPr>
          <w:sz w:val="24"/>
          <w:szCs w:val="24"/>
        </w:rPr>
        <w:t xml:space="preserve"> Téměř všichni malí návštěvníci (9</w:t>
      </w:r>
      <w:r>
        <w:rPr>
          <w:sz w:val="24"/>
          <w:szCs w:val="24"/>
        </w:rPr>
        <w:t>3</w:t>
      </w:r>
      <w:r w:rsidR="00CD6F81">
        <w:rPr>
          <w:sz w:val="24"/>
          <w:szCs w:val="24"/>
        </w:rPr>
        <w:t xml:space="preserve"> %) byli </w:t>
      </w:r>
      <w:r w:rsidR="00543E44">
        <w:rPr>
          <w:sz w:val="24"/>
          <w:szCs w:val="24"/>
        </w:rPr>
        <w:t>na šetřeném místě</w:t>
      </w:r>
      <w:r w:rsidR="00CD6F81">
        <w:rPr>
          <w:sz w:val="24"/>
          <w:szCs w:val="24"/>
        </w:rPr>
        <w:t xml:space="preserve"> spokojeni</w:t>
      </w:r>
      <w:r w:rsidR="00C74155">
        <w:rPr>
          <w:sz w:val="24"/>
          <w:szCs w:val="24"/>
        </w:rPr>
        <w:t xml:space="preserve">. </w:t>
      </w:r>
      <w:r w:rsidR="0063196F">
        <w:rPr>
          <w:sz w:val="24"/>
          <w:szCs w:val="24"/>
        </w:rPr>
        <w:t>Výjimečné v</w:t>
      </w:r>
      <w:r w:rsidR="00CD6F81">
        <w:rPr>
          <w:sz w:val="24"/>
          <w:szCs w:val="24"/>
        </w:rPr>
        <w:t>ýtk</w:t>
      </w:r>
      <w:r w:rsidR="0063196F">
        <w:rPr>
          <w:sz w:val="24"/>
          <w:szCs w:val="24"/>
        </w:rPr>
        <w:t>y</w:t>
      </w:r>
      <w:r w:rsidR="00CD6F81">
        <w:rPr>
          <w:sz w:val="24"/>
          <w:szCs w:val="24"/>
        </w:rPr>
        <w:t xml:space="preserve"> se týkal</w:t>
      </w:r>
      <w:r w:rsidR="0063196F">
        <w:rPr>
          <w:sz w:val="24"/>
          <w:szCs w:val="24"/>
        </w:rPr>
        <w:t>y</w:t>
      </w:r>
      <w:r w:rsidR="000E1D5E">
        <w:rPr>
          <w:sz w:val="24"/>
          <w:szCs w:val="24"/>
        </w:rPr>
        <w:t xml:space="preserve"> neupravené sjezdovky v areálu Zdobnice</w:t>
      </w:r>
      <w:r w:rsidR="00CD6F81">
        <w:rPr>
          <w:sz w:val="24"/>
          <w:szCs w:val="24"/>
        </w:rPr>
        <w:t xml:space="preserve">. </w:t>
      </w:r>
      <w:r w:rsidR="00B1584D">
        <w:rPr>
          <w:sz w:val="24"/>
          <w:szCs w:val="24"/>
        </w:rPr>
        <w:t>Téměř v</w:t>
      </w:r>
      <w:r w:rsidR="00CD6F81">
        <w:rPr>
          <w:sz w:val="24"/>
          <w:szCs w:val="24"/>
        </w:rPr>
        <w:t>šechny děti by se rády na navštívené místo vrátily.</w:t>
      </w:r>
    </w:p>
    <w:p w:rsidR="00CD6F81" w:rsidRDefault="000E1D5E" w:rsidP="00CD6F81">
      <w:pPr>
        <w:pStyle w:val="Normlnpsmo"/>
        <w:rPr>
          <w:sz w:val="24"/>
          <w:szCs w:val="24"/>
        </w:rPr>
      </w:pPr>
      <w:r>
        <w:rPr>
          <w:sz w:val="24"/>
          <w:szCs w:val="24"/>
        </w:rPr>
        <w:t>Několik</w:t>
      </w:r>
      <w:r w:rsidR="0063196F">
        <w:rPr>
          <w:sz w:val="24"/>
          <w:szCs w:val="24"/>
        </w:rPr>
        <w:t xml:space="preserve"> </w:t>
      </w:r>
      <w:r>
        <w:rPr>
          <w:sz w:val="24"/>
          <w:szCs w:val="24"/>
        </w:rPr>
        <w:t>dětí přispělo</w:t>
      </w:r>
      <w:r w:rsidR="00CD6F81">
        <w:rPr>
          <w:sz w:val="24"/>
          <w:szCs w:val="24"/>
        </w:rPr>
        <w:t xml:space="preserve"> </w:t>
      </w:r>
      <w:r w:rsidR="00CD6F81">
        <w:rPr>
          <w:b/>
          <w:sz w:val="24"/>
          <w:szCs w:val="24"/>
        </w:rPr>
        <w:t>návrhem na zlepšení</w:t>
      </w:r>
      <w:r w:rsidR="00CD6F81">
        <w:rPr>
          <w:sz w:val="24"/>
          <w:szCs w:val="24"/>
        </w:rPr>
        <w:t xml:space="preserve"> a to zejména na </w:t>
      </w:r>
      <w:r w:rsidR="00B1584D">
        <w:rPr>
          <w:sz w:val="24"/>
          <w:szCs w:val="24"/>
        </w:rPr>
        <w:t>bohatší program (</w:t>
      </w:r>
      <w:r>
        <w:rPr>
          <w:sz w:val="24"/>
          <w:szCs w:val="24"/>
        </w:rPr>
        <w:t xml:space="preserve">Dětenice, Staré Hrady, Jičínský masopust) </w:t>
      </w:r>
      <w:r w:rsidR="00B1584D">
        <w:rPr>
          <w:sz w:val="24"/>
          <w:szCs w:val="24"/>
        </w:rPr>
        <w:t xml:space="preserve">a </w:t>
      </w:r>
      <w:r w:rsidR="00C74155">
        <w:rPr>
          <w:sz w:val="24"/>
          <w:szCs w:val="24"/>
        </w:rPr>
        <w:t>vybavenost (</w:t>
      </w:r>
      <w:r>
        <w:rPr>
          <w:sz w:val="24"/>
          <w:szCs w:val="24"/>
        </w:rPr>
        <w:t>lavičky u sjezdovky v Nové Pace, občerstvení v areálu Kamenec, sedačkovou lanovku ve Zdobnici</w:t>
      </w:r>
      <w:r w:rsidR="00B1584D">
        <w:rPr>
          <w:sz w:val="24"/>
          <w:szCs w:val="24"/>
        </w:rPr>
        <w:t>)</w:t>
      </w:r>
      <w:r w:rsidR="00CD6F81">
        <w:rPr>
          <w:sz w:val="24"/>
          <w:szCs w:val="24"/>
        </w:rPr>
        <w:t>.</w:t>
      </w:r>
    </w:p>
    <w:p w:rsidR="00CD6F81" w:rsidRDefault="00CD6F81" w:rsidP="00CD6F81">
      <w:pPr>
        <w:pStyle w:val="Normlnpsmo"/>
        <w:rPr>
          <w:sz w:val="24"/>
          <w:szCs w:val="24"/>
        </w:rPr>
      </w:pPr>
      <w:r>
        <w:rPr>
          <w:sz w:val="24"/>
          <w:szCs w:val="24"/>
        </w:rPr>
        <w:t xml:space="preserve">O případný </w:t>
      </w:r>
      <w:r>
        <w:rPr>
          <w:b/>
          <w:sz w:val="24"/>
          <w:szCs w:val="24"/>
        </w:rPr>
        <w:t>profil KHK na Facebooku/Twitteru</w:t>
      </w:r>
      <w:r>
        <w:rPr>
          <w:sz w:val="24"/>
          <w:szCs w:val="24"/>
        </w:rPr>
        <w:t xml:space="preserve"> by se zajímal</w:t>
      </w:r>
      <w:r w:rsidR="003D614E">
        <w:rPr>
          <w:sz w:val="24"/>
          <w:szCs w:val="24"/>
        </w:rPr>
        <w:t>a</w:t>
      </w:r>
      <w:r w:rsidR="00D722CC">
        <w:rPr>
          <w:sz w:val="24"/>
          <w:szCs w:val="24"/>
        </w:rPr>
        <w:t xml:space="preserve"> </w:t>
      </w:r>
      <w:r w:rsidR="00492EC3">
        <w:rPr>
          <w:sz w:val="24"/>
          <w:szCs w:val="24"/>
        </w:rPr>
        <w:t xml:space="preserve">třetina </w:t>
      </w:r>
      <w:r>
        <w:rPr>
          <w:sz w:val="24"/>
          <w:szCs w:val="24"/>
        </w:rPr>
        <w:t xml:space="preserve">dětí ve věku 10-14 let. </w:t>
      </w:r>
    </w:p>
    <w:p w:rsidR="002630F4" w:rsidRPr="000D4BD9" w:rsidRDefault="00B02690" w:rsidP="0086300B">
      <w:pPr>
        <w:pStyle w:val="Nadpis20"/>
      </w:pPr>
      <w:r w:rsidRPr="009847D7">
        <w:br w:type="page"/>
      </w:r>
      <w:bookmarkStart w:id="21" w:name="_Toc306173083"/>
      <w:bookmarkStart w:id="22" w:name="_Toc353347517"/>
      <w:r w:rsidR="002630F4" w:rsidRPr="009847D7">
        <w:lastRenderedPageBreak/>
        <w:t>Kvalita</w:t>
      </w:r>
      <w:r w:rsidR="0086300B" w:rsidRPr="009847D7">
        <w:t xml:space="preserve">tivní </w:t>
      </w:r>
      <w:r w:rsidR="005E7E9B">
        <w:t>šetření</w:t>
      </w:r>
      <w:r w:rsidR="000D4BD9">
        <w:t xml:space="preserve">: </w:t>
      </w:r>
      <w:r w:rsidR="000D4BD9" w:rsidRPr="000D4BD9">
        <w:t xml:space="preserve">Šetření formou hloubkových </w:t>
      </w:r>
      <w:r w:rsidR="005E12E1">
        <w:t>roz</w:t>
      </w:r>
      <w:r w:rsidR="000D4BD9" w:rsidRPr="000D4BD9">
        <w:t>hovorů</w:t>
      </w:r>
      <w:bookmarkEnd w:id="21"/>
      <w:bookmarkEnd w:id="22"/>
    </w:p>
    <w:p w:rsidR="002630F4" w:rsidRPr="002F0AF8" w:rsidRDefault="002630F4" w:rsidP="000D363A">
      <w:pPr>
        <w:pStyle w:val="Normlnpsmo"/>
        <w:spacing w:after="0"/>
      </w:pPr>
    </w:p>
    <w:p w:rsidR="00CD6F81" w:rsidRDefault="00CD6F81" w:rsidP="00CD6F81">
      <w:pPr>
        <w:pStyle w:val="Nadpis30"/>
      </w:pPr>
      <w:bookmarkStart w:id="23" w:name="_Toc306687503"/>
      <w:bookmarkStart w:id="24" w:name="_Toc306687439"/>
      <w:bookmarkStart w:id="25" w:name="_Toc306175723"/>
      <w:bookmarkStart w:id="26" w:name="_Toc306173351"/>
      <w:bookmarkStart w:id="27" w:name="_Toc314139073"/>
      <w:bookmarkStart w:id="28" w:name="_Toc329860649"/>
      <w:bookmarkStart w:id="29" w:name="_Toc337620633"/>
      <w:bookmarkStart w:id="30" w:name="_Toc353347518"/>
      <w:r>
        <w:t>Struktura vzorku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CD6F81" w:rsidRDefault="00CD6F81" w:rsidP="00CD6F8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Výzkum zahrnoval </w:t>
      </w:r>
      <w:r w:rsidR="009C291A">
        <w:rPr>
          <w:rFonts w:ascii="Arial" w:hAnsi="Arial" w:cs="Arial"/>
          <w:sz w:val="24"/>
          <w:szCs w:val="24"/>
        </w:rPr>
        <w:t>35</w:t>
      </w:r>
      <w:r>
        <w:rPr>
          <w:rFonts w:ascii="Arial" w:hAnsi="Arial" w:cs="Arial"/>
          <w:sz w:val="24"/>
          <w:szCs w:val="24"/>
        </w:rPr>
        <w:t xml:space="preserve"> respondentů, z toho byl</w:t>
      </w:r>
      <w:r w:rsidR="009C291A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</w:t>
      </w:r>
      <w:r w:rsidR="009C291A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Če</w:t>
      </w:r>
      <w:r w:rsidR="009C291A">
        <w:rPr>
          <w:rFonts w:ascii="Arial" w:hAnsi="Arial" w:cs="Arial"/>
          <w:sz w:val="24"/>
          <w:szCs w:val="24"/>
        </w:rPr>
        <w:t>ši</w:t>
      </w:r>
      <w:r>
        <w:rPr>
          <w:rFonts w:ascii="Arial" w:hAnsi="Arial" w:cs="Arial"/>
          <w:sz w:val="24"/>
          <w:szCs w:val="24"/>
        </w:rPr>
        <w:t xml:space="preserve"> a </w:t>
      </w:r>
      <w:r w:rsidR="009C291A">
        <w:rPr>
          <w:rFonts w:ascii="Arial" w:hAnsi="Arial" w:cs="Arial"/>
          <w:sz w:val="24"/>
          <w:szCs w:val="24"/>
        </w:rPr>
        <w:t>32</w:t>
      </w:r>
      <w:r>
        <w:rPr>
          <w:rFonts w:ascii="Arial" w:hAnsi="Arial" w:cs="Arial"/>
          <w:sz w:val="24"/>
          <w:szCs w:val="24"/>
        </w:rPr>
        <w:t xml:space="preserve"> cizinc</w:t>
      </w:r>
      <w:r w:rsidR="0004757E">
        <w:rPr>
          <w:rFonts w:ascii="Arial" w:hAnsi="Arial" w:cs="Arial"/>
          <w:sz w:val="24"/>
          <w:szCs w:val="24"/>
        </w:rPr>
        <w:t>ů</w:t>
      </w:r>
      <w:r>
        <w:rPr>
          <w:rFonts w:ascii="Arial" w:hAnsi="Arial" w:cs="Arial"/>
          <w:sz w:val="24"/>
          <w:szCs w:val="24"/>
        </w:rPr>
        <w:t>. Respondenti reprezent</w:t>
      </w:r>
      <w:r w:rsidR="005E12E1">
        <w:rPr>
          <w:rFonts w:ascii="Arial" w:hAnsi="Arial" w:cs="Arial"/>
          <w:sz w:val="24"/>
          <w:szCs w:val="24"/>
        </w:rPr>
        <w:t>ovali</w:t>
      </w:r>
      <w:r>
        <w:rPr>
          <w:rFonts w:ascii="Arial" w:hAnsi="Arial" w:cs="Arial"/>
          <w:sz w:val="24"/>
          <w:szCs w:val="24"/>
        </w:rPr>
        <w:t xml:space="preserve"> všechna TVÚ </w:t>
      </w:r>
      <w:r w:rsidR="009C291A">
        <w:rPr>
          <w:rFonts w:ascii="Arial" w:hAnsi="Arial" w:cs="Arial"/>
          <w:sz w:val="24"/>
          <w:szCs w:val="24"/>
        </w:rPr>
        <w:t xml:space="preserve">kromě Orlických hor a Podorlicka </w:t>
      </w:r>
      <w:r>
        <w:rPr>
          <w:rFonts w:ascii="Arial" w:hAnsi="Arial" w:cs="Arial"/>
          <w:sz w:val="24"/>
          <w:szCs w:val="24"/>
        </w:rPr>
        <w:t xml:space="preserve">(Krkonoše a Podkrkonoší: </w:t>
      </w:r>
      <w:r w:rsidR="009C291A">
        <w:rPr>
          <w:rFonts w:ascii="Arial" w:hAnsi="Arial" w:cs="Arial"/>
          <w:sz w:val="24"/>
          <w:szCs w:val="24"/>
        </w:rPr>
        <w:t>15</w:t>
      </w:r>
      <w:r>
        <w:rPr>
          <w:rFonts w:ascii="Arial" w:hAnsi="Arial" w:cs="Arial"/>
          <w:sz w:val="24"/>
          <w:szCs w:val="24"/>
        </w:rPr>
        <w:t xml:space="preserve">, Kladské pomezí: </w:t>
      </w:r>
      <w:r w:rsidR="009C291A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, Hradecko: </w:t>
      </w:r>
      <w:r w:rsidR="009C291A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2, Český ráj: </w:t>
      </w:r>
      <w:r w:rsidR="009C291A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). </w:t>
      </w:r>
    </w:p>
    <w:p w:rsidR="00CD6F81" w:rsidRDefault="00CD6F81" w:rsidP="00CD6F81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</w:p>
    <w:p w:rsidR="00CD6F81" w:rsidRDefault="00CD6F81" w:rsidP="00CD6F81">
      <w:pPr>
        <w:pStyle w:val="Nadpis30"/>
      </w:pPr>
      <w:bookmarkStart w:id="31" w:name="_Toc306687504"/>
      <w:bookmarkStart w:id="32" w:name="_Toc306687440"/>
      <w:bookmarkStart w:id="33" w:name="_Toc306175724"/>
      <w:bookmarkStart w:id="34" w:name="_Toc306173352"/>
      <w:bookmarkStart w:id="35" w:name="_Toc314139074"/>
      <w:bookmarkStart w:id="36" w:name="_Toc329860650"/>
      <w:bookmarkStart w:id="37" w:name="_Toc337620634"/>
      <w:bookmarkStart w:id="38" w:name="_Toc353347519"/>
      <w:r>
        <w:t>Cestovatelské zvyklosti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:rsidR="00CD6F81" w:rsidRDefault="00CD6F81" w:rsidP="00CD6F8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Téměř všichni respondenti </w:t>
      </w:r>
      <w:r w:rsidR="005E12E1">
        <w:rPr>
          <w:rFonts w:ascii="Arial" w:hAnsi="Arial" w:cs="Arial"/>
          <w:sz w:val="24"/>
          <w:szCs w:val="24"/>
        </w:rPr>
        <w:t>se vydávali</w:t>
      </w:r>
      <w:r>
        <w:rPr>
          <w:rFonts w:ascii="Arial" w:hAnsi="Arial" w:cs="Arial"/>
          <w:sz w:val="24"/>
          <w:szCs w:val="24"/>
        </w:rPr>
        <w:t xml:space="preserve"> několikrát za rok na krátké výlety</w:t>
      </w:r>
      <w:r w:rsidR="00CF032F">
        <w:rPr>
          <w:rFonts w:ascii="Arial" w:hAnsi="Arial" w:cs="Arial"/>
          <w:sz w:val="24"/>
          <w:szCs w:val="24"/>
        </w:rPr>
        <w:t>, většinou autem</w:t>
      </w:r>
      <w:r>
        <w:rPr>
          <w:rFonts w:ascii="Arial" w:hAnsi="Arial" w:cs="Arial"/>
          <w:sz w:val="24"/>
          <w:szCs w:val="24"/>
        </w:rPr>
        <w:t xml:space="preserve"> a jejich zájmy zahrnovaly kulturu, přírodu, historii, turistiku,</w:t>
      </w:r>
      <w:r w:rsidR="00D722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cykloturistiku a jiné sporty. Svůj volný čas trávili převážně aktivně a hlavní část dovolené si většina z nich vybírala spíše </w:t>
      </w:r>
      <w:r w:rsidR="00627975">
        <w:rPr>
          <w:rFonts w:ascii="Arial" w:hAnsi="Arial" w:cs="Arial"/>
          <w:sz w:val="24"/>
          <w:szCs w:val="24"/>
        </w:rPr>
        <w:t>v</w:t>
      </w:r>
      <w:r w:rsidR="00AA3AC6">
        <w:rPr>
          <w:rFonts w:ascii="Arial" w:hAnsi="Arial" w:cs="Arial"/>
          <w:sz w:val="24"/>
          <w:szCs w:val="24"/>
        </w:rPr>
        <w:t> </w:t>
      </w:r>
      <w:r w:rsidR="00627975">
        <w:rPr>
          <w:rFonts w:ascii="Arial" w:hAnsi="Arial" w:cs="Arial"/>
          <w:sz w:val="24"/>
          <w:szCs w:val="24"/>
        </w:rPr>
        <w:t>zahraničí</w:t>
      </w:r>
      <w:r>
        <w:rPr>
          <w:rFonts w:ascii="Arial" w:hAnsi="Arial" w:cs="Arial"/>
          <w:sz w:val="24"/>
          <w:szCs w:val="24"/>
        </w:rPr>
        <w:t xml:space="preserve">. </w:t>
      </w:r>
      <w:r w:rsidR="00AA3AC6">
        <w:rPr>
          <w:rFonts w:ascii="Arial" w:hAnsi="Arial" w:cs="Arial"/>
          <w:sz w:val="24"/>
          <w:szCs w:val="24"/>
        </w:rPr>
        <w:t>Mezi zdroji informací vynikaly intern</w:t>
      </w:r>
      <w:r w:rsidR="00E46AA4">
        <w:rPr>
          <w:rFonts w:ascii="Arial" w:hAnsi="Arial" w:cs="Arial"/>
          <w:sz w:val="24"/>
          <w:szCs w:val="24"/>
        </w:rPr>
        <w:t>e</w:t>
      </w:r>
      <w:r w:rsidR="00AA3AC6">
        <w:rPr>
          <w:rFonts w:ascii="Arial" w:hAnsi="Arial" w:cs="Arial"/>
          <w:sz w:val="24"/>
          <w:szCs w:val="24"/>
        </w:rPr>
        <w:t>tové stránky a</w:t>
      </w:r>
      <w:r>
        <w:rPr>
          <w:rFonts w:ascii="Arial" w:hAnsi="Arial" w:cs="Arial"/>
          <w:sz w:val="24"/>
          <w:szCs w:val="24"/>
        </w:rPr>
        <w:t xml:space="preserve"> doporučení známých</w:t>
      </w:r>
      <w:r w:rsidR="00E46AA4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Geocashing se ukázal jen </w:t>
      </w:r>
      <w:r w:rsidR="00130858">
        <w:rPr>
          <w:rFonts w:ascii="Arial" w:hAnsi="Arial" w:cs="Arial"/>
          <w:sz w:val="24"/>
          <w:szCs w:val="24"/>
        </w:rPr>
        <w:t>málo</w:t>
      </w:r>
      <w:r>
        <w:rPr>
          <w:rFonts w:ascii="Arial" w:hAnsi="Arial" w:cs="Arial"/>
          <w:sz w:val="24"/>
          <w:szCs w:val="24"/>
        </w:rPr>
        <w:t xml:space="preserve"> známý mezi respondenty a </w:t>
      </w:r>
      <w:r w:rsidR="00FE0B67">
        <w:rPr>
          <w:rFonts w:ascii="Arial" w:hAnsi="Arial" w:cs="Arial"/>
          <w:sz w:val="24"/>
          <w:szCs w:val="24"/>
        </w:rPr>
        <w:t xml:space="preserve">málo </w:t>
      </w:r>
      <w:r>
        <w:rPr>
          <w:rFonts w:ascii="Arial" w:hAnsi="Arial" w:cs="Arial"/>
          <w:sz w:val="24"/>
          <w:szCs w:val="24"/>
        </w:rPr>
        <w:t xml:space="preserve">využívaný. Mezi impulsy k návštěvě se objevily </w:t>
      </w:r>
      <w:r w:rsidR="005E12E1">
        <w:rPr>
          <w:rFonts w:ascii="Arial" w:hAnsi="Arial" w:cs="Arial"/>
          <w:sz w:val="24"/>
          <w:szCs w:val="24"/>
        </w:rPr>
        <w:t xml:space="preserve">jak </w:t>
      </w:r>
      <w:r>
        <w:rPr>
          <w:rFonts w:ascii="Arial" w:hAnsi="Arial" w:cs="Arial"/>
          <w:sz w:val="24"/>
          <w:szCs w:val="24"/>
        </w:rPr>
        <w:t>obecné důvody, jako např. náhlý nápad, cesta ke známým, přání dětí nebo partnera, tak důvody specifické pro danou lokalitu (pořádaná akce</w:t>
      </w:r>
      <w:r w:rsidR="003750F7">
        <w:rPr>
          <w:rFonts w:ascii="Arial" w:hAnsi="Arial" w:cs="Arial"/>
          <w:sz w:val="24"/>
          <w:szCs w:val="24"/>
        </w:rPr>
        <w:t>, krásná příroda</w:t>
      </w:r>
      <w:r>
        <w:rPr>
          <w:rFonts w:ascii="Arial" w:hAnsi="Arial" w:cs="Arial"/>
          <w:sz w:val="24"/>
          <w:szCs w:val="24"/>
        </w:rPr>
        <w:t xml:space="preserve">). </w:t>
      </w:r>
      <w:r w:rsidR="001E6B6A">
        <w:rPr>
          <w:rFonts w:ascii="Arial" w:hAnsi="Arial" w:cs="Arial"/>
          <w:sz w:val="24"/>
          <w:szCs w:val="24"/>
        </w:rPr>
        <w:t>Všichni</w:t>
      </w:r>
      <w:r>
        <w:rPr>
          <w:rFonts w:ascii="Arial" w:hAnsi="Arial" w:cs="Arial"/>
          <w:sz w:val="24"/>
          <w:szCs w:val="24"/>
        </w:rPr>
        <w:t xml:space="preserve"> dorazil</w:t>
      </w:r>
      <w:r w:rsidR="001E6B6A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po vlastní ose. </w:t>
      </w:r>
      <w:r w:rsidR="0018396E">
        <w:rPr>
          <w:rFonts w:ascii="Arial" w:hAnsi="Arial" w:cs="Arial"/>
          <w:sz w:val="24"/>
          <w:szCs w:val="24"/>
        </w:rPr>
        <w:t>Polovina návštěvníků už měla s krajem předchozí zkušenost a možnost</w:t>
      </w:r>
      <w:r>
        <w:rPr>
          <w:rFonts w:ascii="Arial" w:hAnsi="Arial" w:cs="Arial"/>
          <w:sz w:val="24"/>
          <w:szCs w:val="24"/>
        </w:rPr>
        <w:t xml:space="preserve"> srovnávat s předchozími cestami, většina plánuje se do lokality v budoucnu vrátit. </w:t>
      </w:r>
    </w:p>
    <w:p w:rsidR="00CD6F81" w:rsidRDefault="00546189" w:rsidP="00CD6F8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Polovina</w:t>
      </w:r>
      <w:r w:rsidR="00CD6F81">
        <w:rPr>
          <w:rFonts w:ascii="Arial" w:hAnsi="Arial" w:cs="Arial"/>
          <w:sz w:val="24"/>
          <w:szCs w:val="24"/>
        </w:rPr>
        <w:t xml:space="preserve"> přijel</w:t>
      </w:r>
      <w:r>
        <w:rPr>
          <w:rFonts w:ascii="Arial" w:hAnsi="Arial" w:cs="Arial"/>
          <w:sz w:val="24"/>
          <w:szCs w:val="24"/>
        </w:rPr>
        <w:t>a</w:t>
      </w:r>
      <w:r w:rsidR="00CD6F81">
        <w:rPr>
          <w:rFonts w:ascii="Arial" w:hAnsi="Arial" w:cs="Arial"/>
          <w:sz w:val="24"/>
          <w:szCs w:val="24"/>
        </w:rPr>
        <w:t xml:space="preserve"> na jednodenní výlet, </w:t>
      </w:r>
      <w:r>
        <w:rPr>
          <w:rFonts w:ascii="Arial" w:hAnsi="Arial" w:cs="Arial"/>
          <w:sz w:val="24"/>
          <w:szCs w:val="24"/>
        </w:rPr>
        <w:t xml:space="preserve">polovina </w:t>
      </w:r>
      <w:r w:rsidR="00CD6F81">
        <w:rPr>
          <w:rFonts w:ascii="Arial" w:hAnsi="Arial" w:cs="Arial"/>
          <w:sz w:val="24"/>
          <w:szCs w:val="24"/>
        </w:rPr>
        <w:t xml:space="preserve">na delší pobyt. </w:t>
      </w:r>
      <w:r w:rsidR="005E12E1">
        <w:rPr>
          <w:rFonts w:ascii="Arial" w:hAnsi="Arial" w:cs="Arial"/>
          <w:sz w:val="24"/>
          <w:szCs w:val="24"/>
        </w:rPr>
        <w:t>Jednodenní návštěvníci</w:t>
      </w:r>
      <w:r w:rsidR="00D722CC">
        <w:rPr>
          <w:rFonts w:ascii="Arial" w:hAnsi="Arial" w:cs="Arial"/>
          <w:sz w:val="24"/>
          <w:szCs w:val="24"/>
        </w:rPr>
        <w:t xml:space="preserve"> </w:t>
      </w:r>
      <w:r w:rsidR="0018396E">
        <w:rPr>
          <w:rFonts w:ascii="Arial" w:hAnsi="Arial" w:cs="Arial"/>
          <w:sz w:val="24"/>
          <w:szCs w:val="24"/>
        </w:rPr>
        <w:t>měl</w:t>
      </w:r>
      <w:r w:rsidR="005E12E1">
        <w:rPr>
          <w:rFonts w:ascii="Arial" w:hAnsi="Arial" w:cs="Arial"/>
          <w:sz w:val="24"/>
          <w:szCs w:val="24"/>
        </w:rPr>
        <w:t>i</w:t>
      </w:r>
      <w:r w:rsidR="0018396E">
        <w:rPr>
          <w:rFonts w:ascii="Arial" w:hAnsi="Arial" w:cs="Arial"/>
          <w:sz w:val="24"/>
          <w:szCs w:val="24"/>
        </w:rPr>
        <w:t xml:space="preserve"> zájem jen o konkrétní výletní místo, </w:t>
      </w:r>
      <w:r w:rsidR="005E12E1">
        <w:rPr>
          <w:rFonts w:ascii="Arial" w:hAnsi="Arial" w:cs="Arial"/>
          <w:sz w:val="24"/>
          <w:szCs w:val="24"/>
        </w:rPr>
        <w:t>ostatní</w:t>
      </w:r>
      <w:r w:rsidR="0018396E">
        <w:rPr>
          <w:rFonts w:ascii="Arial" w:hAnsi="Arial" w:cs="Arial"/>
          <w:sz w:val="24"/>
          <w:szCs w:val="24"/>
        </w:rPr>
        <w:t xml:space="preserve"> v rámci této cesty plánoval</w:t>
      </w:r>
      <w:r w:rsidR="005E12E1">
        <w:rPr>
          <w:rFonts w:ascii="Arial" w:hAnsi="Arial" w:cs="Arial"/>
          <w:sz w:val="24"/>
          <w:szCs w:val="24"/>
        </w:rPr>
        <w:t>i</w:t>
      </w:r>
      <w:r w:rsidR="00CD6F81">
        <w:rPr>
          <w:rFonts w:ascii="Arial" w:hAnsi="Arial" w:cs="Arial"/>
          <w:sz w:val="24"/>
          <w:szCs w:val="24"/>
        </w:rPr>
        <w:t xml:space="preserve"> návštěvu dalších míst v kraji (</w:t>
      </w:r>
      <w:r w:rsidR="001E6B6A">
        <w:rPr>
          <w:rFonts w:ascii="Arial" w:hAnsi="Arial" w:cs="Arial"/>
          <w:sz w:val="24"/>
          <w:szCs w:val="24"/>
        </w:rPr>
        <w:t>Adršpašsko-Teplické skály, Kuks, Pec pod Sněžkou</w:t>
      </w:r>
      <w:r>
        <w:rPr>
          <w:rFonts w:ascii="Arial" w:hAnsi="Arial" w:cs="Arial"/>
          <w:sz w:val="24"/>
          <w:szCs w:val="24"/>
        </w:rPr>
        <w:t xml:space="preserve">, </w:t>
      </w:r>
      <w:r w:rsidR="0018396E">
        <w:rPr>
          <w:rFonts w:ascii="Arial" w:hAnsi="Arial" w:cs="Arial"/>
          <w:sz w:val="24"/>
          <w:szCs w:val="24"/>
        </w:rPr>
        <w:t xml:space="preserve">Staré hrady, Dětenice </w:t>
      </w:r>
      <w:r w:rsidR="00CD6F81">
        <w:rPr>
          <w:rFonts w:ascii="Arial" w:hAnsi="Arial" w:cs="Arial"/>
          <w:sz w:val="24"/>
          <w:szCs w:val="24"/>
        </w:rPr>
        <w:t>aj.)</w:t>
      </w:r>
      <w:r w:rsidR="000509B8">
        <w:rPr>
          <w:rFonts w:ascii="Arial" w:hAnsi="Arial" w:cs="Arial"/>
          <w:sz w:val="24"/>
          <w:szCs w:val="24"/>
        </w:rPr>
        <w:t xml:space="preserve"> nebo ČR</w:t>
      </w:r>
      <w:r w:rsidR="00CD6F81">
        <w:rPr>
          <w:rFonts w:ascii="Arial" w:hAnsi="Arial" w:cs="Arial"/>
          <w:sz w:val="24"/>
          <w:szCs w:val="24"/>
        </w:rPr>
        <w:t>.</w:t>
      </w:r>
    </w:p>
    <w:p w:rsidR="00CD6F81" w:rsidRDefault="00CD6F81" w:rsidP="00CD6F8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D6F81" w:rsidRPr="00F64D09" w:rsidRDefault="00CD6F81" w:rsidP="00F64D09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  <w:bookmarkStart w:id="39" w:name="_Toc306687506"/>
      <w:bookmarkStart w:id="40" w:name="_Toc306687442"/>
      <w:bookmarkStart w:id="41" w:name="_Toc306175726"/>
      <w:bookmarkStart w:id="42" w:name="_Toc306173354"/>
      <w:bookmarkStart w:id="43" w:name="_Toc314139076"/>
      <w:bookmarkStart w:id="44" w:name="_Toc329860652"/>
      <w:r w:rsidRPr="00F64D09">
        <w:rPr>
          <w:rFonts w:ascii="Arial" w:hAnsi="Arial" w:cs="Arial"/>
          <w:sz w:val="24"/>
          <w:szCs w:val="24"/>
          <w:u w:val="single"/>
        </w:rPr>
        <w:t>SWOT analýza</w:t>
      </w:r>
      <w:bookmarkEnd w:id="39"/>
      <w:bookmarkEnd w:id="40"/>
      <w:bookmarkEnd w:id="41"/>
      <w:bookmarkEnd w:id="42"/>
      <w:bookmarkEnd w:id="43"/>
      <w:bookmarkEnd w:id="44"/>
    </w:p>
    <w:p w:rsidR="00CD6F81" w:rsidRDefault="00CD6F81" w:rsidP="00F64D09">
      <w:pPr>
        <w:spacing w:after="0"/>
        <w:jc w:val="both"/>
        <w:rPr>
          <w:rFonts w:ascii="Arial" w:hAnsi="Arial" w:cs="Arial"/>
          <w:sz w:val="24"/>
          <w:szCs w:val="24"/>
        </w:rPr>
      </w:pPr>
      <w:r w:rsidRPr="00F64D09">
        <w:rPr>
          <w:rFonts w:ascii="Arial" w:hAnsi="Arial" w:cs="Arial"/>
          <w:sz w:val="24"/>
          <w:szCs w:val="24"/>
        </w:rPr>
        <w:t>Silné stránky</w:t>
      </w:r>
      <w:r>
        <w:rPr>
          <w:rFonts w:ascii="Arial" w:hAnsi="Arial" w:cs="Arial"/>
          <w:sz w:val="24"/>
          <w:szCs w:val="24"/>
        </w:rPr>
        <w:t xml:space="preserve"> – kraj bohatý na kulturní a historické památky, umění</w:t>
      </w:r>
      <w:r w:rsidR="005E12E1">
        <w:rPr>
          <w:rFonts w:ascii="Arial" w:hAnsi="Arial" w:cs="Arial"/>
          <w:sz w:val="24"/>
          <w:szCs w:val="24"/>
        </w:rPr>
        <w:t>, přírodní krásy a zajímavosti.</w:t>
      </w:r>
    </w:p>
    <w:p w:rsidR="00CD6F81" w:rsidRDefault="00CD6F81" w:rsidP="00F64D09">
      <w:pPr>
        <w:spacing w:after="0"/>
        <w:jc w:val="both"/>
        <w:rPr>
          <w:rFonts w:ascii="Arial" w:hAnsi="Arial" w:cs="Arial"/>
          <w:sz w:val="24"/>
          <w:szCs w:val="24"/>
        </w:rPr>
      </w:pPr>
      <w:r w:rsidRPr="00F64D09">
        <w:rPr>
          <w:rFonts w:ascii="Arial" w:hAnsi="Arial" w:cs="Arial"/>
          <w:sz w:val="24"/>
          <w:szCs w:val="24"/>
        </w:rPr>
        <w:t>Slabé stránky</w:t>
      </w:r>
      <w:r>
        <w:rPr>
          <w:rFonts w:ascii="Arial" w:hAnsi="Arial" w:cs="Arial"/>
          <w:sz w:val="24"/>
          <w:szCs w:val="24"/>
        </w:rPr>
        <w:t xml:space="preserve"> –</w:t>
      </w:r>
      <w:r w:rsidR="00A21923">
        <w:rPr>
          <w:rFonts w:ascii="Arial" w:hAnsi="Arial" w:cs="Arial"/>
          <w:sz w:val="24"/>
          <w:szCs w:val="24"/>
        </w:rPr>
        <w:t xml:space="preserve"> nižší standard služeb </w:t>
      </w:r>
      <w:r w:rsidR="00CF136C">
        <w:rPr>
          <w:rFonts w:ascii="Arial" w:hAnsi="Arial" w:cs="Arial"/>
          <w:sz w:val="24"/>
          <w:szCs w:val="24"/>
        </w:rPr>
        <w:t xml:space="preserve">a problémy </w:t>
      </w:r>
      <w:r w:rsidR="001E6B6A">
        <w:rPr>
          <w:rFonts w:ascii="Arial" w:hAnsi="Arial" w:cs="Arial"/>
          <w:sz w:val="24"/>
          <w:szCs w:val="24"/>
        </w:rPr>
        <w:t>s parkováním, stav vozovek, vysoké ceny</w:t>
      </w:r>
    </w:p>
    <w:p w:rsidR="00CD6F81" w:rsidRDefault="00CD6F81" w:rsidP="00F64D09">
      <w:pPr>
        <w:spacing w:after="0"/>
        <w:jc w:val="both"/>
        <w:rPr>
          <w:rFonts w:ascii="Arial" w:hAnsi="Arial" w:cs="Arial"/>
          <w:sz w:val="24"/>
          <w:szCs w:val="24"/>
        </w:rPr>
      </w:pPr>
      <w:r w:rsidRPr="00F64D09">
        <w:rPr>
          <w:rFonts w:ascii="Arial" w:hAnsi="Arial" w:cs="Arial"/>
          <w:sz w:val="24"/>
          <w:szCs w:val="24"/>
        </w:rPr>
        <w:t>Příležitosti</w:t>
      </w:r>
      <w:r>
        <w:rPr>
          <w:rFonts w:ascii="Arial" w:hAnsi="Arial" w:cs="Arial"/>
          <w:sz w:val="24"/>
          <w:szCs w:val="24"/>
        </w:rPr>
        <w:t xml:space="preserve"> – přilákat cizince (propagace v zahraničí, </w:t>
      </w:r>
      <w:r w:rsidR="005E12E1">
        <w:rPr>
          <w:rFonts w:ascii="Arial" w:hAnsi="Arial" w:cs="Arial"/>
          <w:sz w:val="24"/>
          <w:szCs w:val="24"/>
        </w:rPr>
        <w:t xml:space="preserve">cizojazyčné </w:t>
      </w:r>
      <w:r>
        <w:rPr>
          <w:rFonts w:ascii="Arial" w:hAnsi="Arial" w:cs="Arial"/>
          <w:sz w:val="24"/>
          <w:szCs w:val="24"/>
        </w:rPr>
        <w:t>turistické značení), přilákat domácí návštěvníky (pořádání akcí, propagace)</w:t>
      </w:r>
      <w:r w:rsidR="00F64D09">
        <w:rPr>
          <w:rFonts w:ascii="Arial" w:hAnsi="Arial" w:cs="Arial"/>
          <w:sz w:val="24"/>
          <w:szCs w:val="24"/>
        </w:rPr>
        <w:t>.</w:t>
      </w:r>
    </w:p>
    <w:p w:rsidR="00CD6F81" w:rsidRDefault="00CD6F81" w:rsidP="00F64D09">
      <w:pPr>
        <w:spacing w:after="0"/>
        <w:jc w:val="both"/>
        <w:rPr>
          <w:rFonts w:ascii="Arial" w:hAnsi="Arial" w:cs="Arial"/>
          <w:sz w:val="24"/>
          <w:szCs w:val="24"/>
        </w:rPr>
      </w:pPr>
      <w:r w:rsidRPr="00F64D09">
        <w:rPr>
          <w:rFonts w:ascii="Arial" w:hAnsi="Arial" w:cs="Arial"/>
          <w:sz w:val="24"/>
          <w:szCs w:val="24"/>
        </w:rPr>
        <w:t>Hrozby</w:t>
      </w:r>
      <w:r>
        <w:rPr>
          <w:rFonts w:ascii="Arial" w:hAnsi="Arial" w:cs="Arial"/>
          <w:sz w:val="24"/>
          <w:szCs w:val="24"/>
        </w:rPr>
        <w:t xml:space="preserve"> – odliv t</w:t>
      </w:r>
      <w:r w:rsidR="005E12E1">
        <w:rPr>
          <w:rFonts w:ascii="Arial" w:hAnsi="Arial" w:cs="Arial"/>
          <w:sz w:val="24"/>
          <w:szCs w:val="24"/>
        </w:rPr>
        <w:t xml:space="preserve">uristů do atraktivnějších míst ČR </w:t>
      </w:r>
      <w:r>
        <w:rPr>
          <w:rFonts w:ascii="Arial" w:hAnsi="Arial" w:cs="Arial"/>
          <w:sz w:val="24"/>
          <w:szCs w:val="24"/>
        </w:rPr>
        <w:t>nebo jiné země</w:t>
      </w:r>
      <w:r w:rsidR="00F64D09">
        <w:rPr>
          <w:rFonts w:ascii="Arial" w:hAnsi="Arial" w:cs="Arial"/>
          <w:sz w:val="24"/>
          <w:szCs w:val="24"/>
        </w:rPr>
        <w:t>.</w:t>
      </w:r>
    </w:p>
    <w:p w:rsidR="00CD6F81" w:rsidRDefault="00CD6F81" w:rsidP="00F64D0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D6F81" w:rsidRDefault="00CD6F81" w:rsidP="00F64D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návrzích na zlepšení zazněly</w:t>
      </w:r>
      <w:r w:rsidR="00544458">
        <w:rPr>
          <w:rFonts w:ascii="Arial" w:hAnsi="Arial" w:cs="Arial"/>
          <w:sz w:val="24"/>
          <w:szCs w:val="24"/>
        </w:rPr>
        <w:t xml:space="preserve"> např.</w:t>
      </w:r>
      <w:r w:rsidR="004C76B2">
        <w:rPr>
          <w:rFonts w:ascii="Arial" w:hAnsi="Arial" w:cs="Arial"/>
          <w:sz w:val="24"/>
          <w:szCs w:val="24"/>
        </w:rPr>
        <w:t xml:space="preserve"> opravy silnic </w:t>
      </w:r>
      <w:r w:rsidR="00544458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rozšíření možností stravování.</w:t>
      </w:r>
    </w:p>
    <w:p w:rsidR="00CD6F81" w:rsidRDefault="00CD6F81" w:rsidP="00CD6F8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 srovnání s ostatními kraji </w:t>
      </w:r>
      <w:r w:rsidR="0020593D">
        <w:rPr>
          <w:rFonts w:ascii="Arial" w:hAnsi="Arial" w:cs="Arial"/>
          <w:sz w:val="24"/>
          <w:szCs w:val="24"/>
        </w:rPr>
        <w:t xml:space="preserve">považovala </w:t>
      </w:r>
      <w:r w:rsidR="00544458">
        <w:rPr>
          <w:rFonts w:ascii="Arial" w:hAnsi="Arial" w:cs="Arial"/>
          <w:sz w:val="24"/>
          <w:szCs w:val="24"/>
        </w:rPr>
        <w:t xml:space="preserve">jen malá část </w:t>
      </w:r>
      <w:r>
        <w:rPr>
          <w:rFonts w:ascii="Arial" w:hAnsi="Arial" w:cs="Arial"/>
          <w:sz w:val="24"/>
          <w:szCs w:val="24"/>
        </w:rPr>
        <w:t xml:space="preserve">respondentů </w:t>
      </w:r>
      <w:r w:rsidR="00544458">
        <w:rPr>
          <w:rFonts w:ascii="Arial" w:hAnsi="Arial" w:cs="Arial"/>
          <w:sz w:val="24"/>
          <w:szCs w:val="24"/>
        </w:rPr>
        <w:t xml:space="preserve">KHK za obdobný </w:t>
      </w:r>
      <w:r w:rsidR="00390088">
        <w:rPr>
          <w:rFonts w:ascii="Arial" w:hAnsi="Arial" w:cs="Arial"/>
          <w:sz w:val="24"/>
          <w:szCs w:val="24"/>
        </w:rPr>
        <w:t>nebo horší</w:t>
      </w:r>
      <w:r>
        <w:rPr>
          <w:rFonts w:ascii="Arial" w:hAnsi="Arial" w:cs="Arial"/>
          <w:sz w:val="24"/>
          <w:szCs w:val="24"/>
        </w:rPr>
        <w:t xml:space="preserve">, </w:t>
      </w:r>
      <w:r w:rsidR="00544458">
        <w:rPr>
          <w:rFonts w:ascii="Arial" w:hAnsi="Arial" w:cs="Arial"/>
          <w:sz w:val="24"/>
          <w:szCs w:val="24"/>
        </w:rPr>
        <w:t>naopak většina návštěvníků kraj chválila</w:t>
      </w:r>
      <w:r w:rsidR="00390088">
        <w:rPr>
          <w:rFonts w:ascii="Arial" w:hAnsi="Arial" w:cs="Arial"/>
          <w:sz w:val="24"/>
          <w:szCs w:val="24"/>
        </w:rPr>
        <w:t xml:space="preserve"> </w:t>
      </w:r>
      <w:r w:rsidR="00544458">
        <w:rPr>
          <w:rFonts w:ascii="Arial" w:hAnsi="Arial" w:cs="Arial"/>
          <w:sz w:val="24"/>
          <w:szCs w:val="24"/>
        </w:rPr>
        <w:t xml:space="preserve">pro </w:t>
      </w:r>
      <w:r w:rsidR="00040662">
        <w:rPr>
          <w:rFonts w:ascii="Arial" w:hAnsi="Arial" w:cs="Arial"/>
          <w:sz w:val="24"/>
          <w:szCs w:val="24"/>
        </w:rPr>
        <w:t>přírodu a</w:t>
      </w:r>
      <w:r w:rsidR="00390088">
        <w:rPr>
          <w:rFonts w:ascii="Arial" w:hAnsi="Arial" w:cs="Arial"/>
          <w:sz w:val="24"/>
          <w:szCs w:val="24"/>
        </w:rPr>
        <w:t xml:space="preserve"> </w:t>
      </w:r>
      <w:r w:rsidR="00040662">
        <w:rPr>
          <w:rFonts w:ascii="Arial" w:hAnsi="Arial" w:cs="Arial"/>
          <w:sz w:val="24"/>
          <w:szCs w:val="24"/>
        </w:rPr>
        <w:t>kulturní památky</w:t>
      </w:r>
      <w:r>
        <w:rPr>
          <w:rFonts w:ascii="Arial" w:hAnsi="Arial" w:cs="Arial"/>
          <w:sz w:val="24"/>
          <w:szCs w:val="24"/>
        </w:rPr>
        <w:t xml:space="preserve">. Svým známým by většina doporučila několik konkrétních lokalit napříč krajem na </w:t>
      </w:r>
      <w:r w:rsidR="00544458">
        <w:rPr>
          <w:rFonts w:ascii="Arial" w:hAnsi="Arial" w:cs="Arial"/>
          <w:sz w:val="24"/>
          <w:szCs w:val="24"/>
        </w:rPr>
        <w:t>1-2 týdenní</w:t>
      </w:r>
      <w:r>
        <w:rPr>
          <w:rFonts w:ascii="Arial" w:hAnsi="Arial" w:cs="Arial"/>
          <w:sz w:val="24"/>
          <w:szCs w:val="24"/>
        </w:rPr>
        <w:t xml:space="preserve"> pobyt. </w:t>
      </w:r>
    </w:p>
    <w:p w:rsidR="00CD6F81" w:rsidRDefault="00CD6F81" w:rsidP="00CD6F8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Organizátorům cestovního ruchu </w:t>
      </w:r>
      <w:r w:rsidR="00784D5D">
        <w:rPr>
          <w:rFonts w:ascii="Arial" w:hAnsi="Arial" w:cs="Arial"/>
          <w:sz w:val="24"/>
          <w:szCs w:val="24"/>
        </w:rPr>
        <w:t>by doporučili zvýšit propagaci (také v cizím jazyce)</w:t>
      </w:r>
      <w:r w:rsidR="00040662">
        <w:rPr>
          <w:rFonts w:ascii="Arial" w:hAnsi="Arial" w:cs="Arial"/>
          <w:sz w:val="24"/>
          <w:szCs w:val="24"/>
        </w:rPr>
        <w:t>, pořádat více akcí</w:t>
      </w:r>
      <w:r>
        <w:rPr>
          <w:rFonts w:ascii="Arial" w:hAnsi="Arial" w:cs="Arial"/>
          <w:sz w:val="24"/>
          <w:szCs w:val="24"/>
        </w:rPr>
        <w:t xml:space="preserve"> a </w:t>
      </w:r>
      <w:r w:rsidR="00040662">
        <w:rPr>
          <w:rFonts w:ascii="Arial" w:hAnsi="Arial" w:cs="Arial"/>
          <w:sz w:val="24"/>
          <w:szCs w:val="24"/>
        </w:rPr>
        <w:t>zlepšit dopravní infrastrukturu</w:t>
      </w:r>
      <w:r>
        <w:rPr>
          <w:rFonts w:ascii="Arial" w:hAnsi="Arial" w:cs="Arial"/>
          <w:sz w:val="24"/>
          <w:szCs w:val="24"/>
        </w:rPr>
        <w:t>.</w:t>
      </w:r>
    </w:p>
    <w:p w:rsidR="00CD6F81" w:rsidRDefault="00CD6F81" w:rsidP="00CD6F8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A0D23" w:rsidRDefault="005A0D23" w:rsidP="00CD6F8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A0D23" w:rsidRDefault="005A0D23" w:rsidP="00CD6F8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D6F81" w:rsidRDefault="00CD6F81" w:rsidP="00CD6F81">
      <w:pPr>
        <w:pStyle w:val="Nadpis30"/>
      </w:pPr>
      <w:bookmarkStart w:id="45" w:name="_Toc306687507"/>
      <w:bookmarkStart w:id="46" w:name="_Toc306687443"/>
      <w:bookmarkStart w:id="47" w:name="_Toc306175727"/>
      <w:bookmarkStart w:id="48" w:name="_Toc306173355"/>
      <w:bookmarkStart w:id="49" w:name="_Toc314139077"/>
      <w:bookmarkStart w:id="50" w:name="_Toc329860653"/>
      <w:bookmarkStart w:id="51" w:name="_Toc337620636"/>
      <w:bookmarkStart w:id="52" w:name="_Toc353347520"/>
      <w:r>
        <w:lastRenderedPageBreak/>
        <w:t>Služby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:rsidR="00CD6F81" w:rsidRDefault="00784D5D" w:rsidP="00CD6F8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Většina návštěvníků</w:t>
      </w:r>
      <w:r w:rsidR="00D722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využila místní </w:t>
      </w:r>
      <w:r w:rsidR="00CD6F81">
        <w:rPr>
          <w:rFonts w:ascii="Arial" w:hAnsi="Arial" w:cs="Arial"/>
          <w:sz w:val="24"/>
          <w:szCs w:val="24"/>
        </w:rPr>
        <w:t>restaurace</w:t>
      </w:r>
      <w:r>
        <w:rPr>
          <w:rFonts w:ascii="Arial" w:hAnsi="Arial" w:cs="Arial"/>
          <w:sz w:val="24"/>
          <w:szCs w:val="24"/>
        </w:rPr>
        <w:t xml:space="preserve">, hospody nebo </w:t>
      </w:r>
      <w:r w:rsidR="00CD6F81">
        <w:rPr>
          <w:rFonts w:ascii="Arial" w:hAnsi="Arial" w:cs="Arial"/>
          <w:sz w:val="24"/>
          <w:szCs w:val="24"/>
        </w:rPr>
        <w:t>stánky s</w:t>
      </w:r>
      <w:r>
        <w:rPr>
          <w:rFonts w:ascii="Arial" w:hAnsi="Arial" w:cs="Arial"/>
          <w:sz w:val="24"/>
          <w:szCs w:val="24"/>
        </w:rPr>
        <w:t> </w:t>
      </w:r>
      <w:r w:rsidR="00CD6F81">
        <w:rPr>
          <w:rFonts w:ascii="Arial" w:hAnsi="Arial" w:cs="Arial"/>
          <w:sz w:val="24"/>
          <w:szCs w:val="24"/>
        </w:rPr>
        <w:t>občerstvením</w:t>
      </w:r>
      <w:r>
        <w:rPr>
          <w:rFonts w:ascii="Arial" w:hAnsi="Arial" w:cs="Arial"/>
          <w:sz w:val="24"/>
          <w:szCs w:val="24"/>
        </w:rPr>
        <w:t xml:space="preserve"> (téměř nikdo z oslovených si nepřivezl jídlo na celý den s sebou) a v jejich hodnocení převažovaly pozitivní reakce na dostupnost zařízení a kvalitu i cenu jídla</w:t>
      </w:r>
      <w:r w:rsidR="00CD6F81">
        <w:rPr>
          <w:rFonts w:ascii="Arial" w:hAnsi="Arial" w:cs="Arial"/>
          <w:sz w:val="24"/>
          <w:szCs w:val="24"/>
        </w:rPr>
        <w:t xml:space="preserve">. Na ubytování zaznívaly </w:t>
      </w:r>
      <w:r w:rsidR="00CD03AC">
        <w:rPr>
          <w:rFonts w:ascii="Arial" w:hAnsi="Arial" w:cs="Arial"/>
          <w:sz w:val="24"/>
          <w:szCs w:val="24"/>
        </w:rPr>
        <w:t>převážně</w:t>
      </w:r>
      <w:r w:rsidR="00CD6F81">
        <w:rPr>
          <w:rFonts w:ascii="Arial" w:hAnsi="Arial" w:cs="Arial"/>
          <w:sz w:val="24"/>
          <w:szCs w:val="24"/>
        </w:rPr>
        <w:t xml:space="preserve"> pozitivní názory. </w:t>
      </w:r>
      <w:r w:rsidR="009C291A">
        <w:rPr>
          <w:rFonts w:ascii="Arial" w:hAnsi="Arial" w:cs="Arial"/>
          <w:sz w:val="24"/>
          <w:szCs w:val="24"/>
        </w:rPr>
        <w:t>O s</w:t>
      </w:r>
      <w:r w:rsidR="00CD6F81">
        <w:rPr>
          <w:rFonts w:ascii="Arial" w:hAnsi="Arial" w:cs="Arial"/>
          <w:sz w:val="24"/>
          <w:szCs w:val="24"/>
        </w:rPr>
        <w:t xml:space="preserve">levovou kartu </w:t>
      </w:r>
      <w:r w:rsidR="009C291A">
        <w:rPr>
          <w:rFonts w:ascii="Arial" w:hAnsi="Arial" w:cs="Arial"/>
          <w:sz w:val="24"/>
          <w:szCs w:val="24"/>
        </w:rPr>
        <w:t>zájem nebyl</w:t>
      </w:r>
      <w:r w:rsidR="00CD6F81">
        <w:rPr>
          <w:rFonts w:ascii="Arial" w:hAnsi="Arial" w:cs="Arial"/>
          <w:sz w:val="24"/>
          <w:szCs w:val="24"/>
        </w:rPr>
        <w:t xml:space="preserve">. Navrhovaná výše vstupného se pohybovala od </w:t>
      </w:r>
      <w:r w:rsidR="009C291A">
        <w:rPr>
          <w:rFonts w:ascii="Arial" w:hAnsi="Arial" w:cs="Arial"/>
          <w:sz w:val="24"/>
          <w:szCs w:val="24"/>
        </w:rPr>
        <w:t>200</w:t>
      </w:r>
      <w:r w:rsidR="00CD6F81">
        <w:rPr>
          <w:rFonts w:ascii="Arial" w:hAnsi="Arial" w:cs="Arial"/>
          <w:sz w:val="24"/>
          <w:szCs w:val="24"/>
        </w:rPr>
        <w:t xml:space="preserve"> do </w:t>
      </w:r>
      <w:r w:rsidR="009C291A">
        <w:rPr>
          <w:rFonts w:ascii="Arial" w:hAnsi="Arial" w:cs="Arial"/>
          <w:sz w:val="24"/>
          <w:szCs w:val="24"/>
        </w:rPr>
        <w:t>600</w:t>
      </w:r>
      <w:r w:rsidR="00CD6F81">
        <w:rPr>
          <w:rFonts w:ascii="Arial" w:hAnsi="Arial" w:cs="Arial"/>
          <w:sz w:val="24"/>
          <w:szCs w:val="24"/>
        </w:rPr>
        <w:t xml:space="preserve"> Kč za osobu s tím, že adekvátnost vstupného vždy závisí na typu akce/památky, délce prohlídky a intenzitě zážitku. Nejčastěji se objevovalo vstupné kolem </w:t>
      </w:r>
      <w:r w:rsidR="009C291A">
        <w:rPr>
          <w:rFonts w:ascii="Arial" w:hAnsi="Arial" w:cs="Arial"/>
          <w:sz w:val="24"/>
          <w:szCs w:val="24"/>
        </w:rPr>
        <w:t>200</w:t>
      </w:r>
      <w:r w:rsidR="00CD6F81">
        <w:rPr>
          <w:rFonts w:ascii="Arial" w:hAnsi="Arial" w:cs="Arial"/>
          <w:sz w:val="24"/>
          <w:szCs w:val="24"/>
        </w:rPr>
        <w:t xml:space="preserve"> Kč na osobu. </w:t>
      </w:r>
      <w:r w:rsidR="009C291A">
        <w:rPr>
          <w:rFonts w:ascii="Arial" w:hAnsi="Arial" w:cs="Arial"/>
          <w:sz w:val="24"/>
          <w:szCs w:val="24"/>
        </w:rPr>
        <w:t>Respondenti ze zahraničí se návštěvy památek spíše nezříkají</w:t>
      </w:r>
      <w:r w:rsidR="00CD6F81">
        <w:rPr>
          <w:rFonts w:ascii="Arial" w:hAnsi="Arial" w:cs="Arial"/>
          <w:sz w:val="24"/>
          <w:szCs w:val="24"/>
        </w:rPr>
        <w:t xml:space="preserve">. </w:t>
      </w:r>
    </w:p>
    <w:p w:rsidR="00CD6F81" w:rsidRDefault="00CD6F81" w:rsidP="00CD6F8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D6F81" w:rsidRDefault="00CD6F81" w:rsidP="00CD6F81">
      <w:pPr>
        <w:pStyle w:val="Nadpis30"/>
      </w:pPr>
      <w:bookmarkStart w:id="53" w:name="_Toc306687508"/>
      <w:bookmarkStart w:id="54" w:name="_Toc306687444"/>
      <w:bookmarkStart w:id="55" w:name="_Toc306175728"/>
      <w:bookmarkStart w:id="56" w:name="_Toc306173356"/>
      <w:bookmarkStart w:id="57" w:name="_Toc314139078"/>
      <w:bookmarkStart w:id="58" w:name="_Toc329860654"/>
      <w:bookmarkStart w:id="59" w:name="_Toc337620637"/>
      <w:bookmarkStart w:id="60" w:name="_Toc353347521"/>
      <w:r>
        <w:t>Názory cizinců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:rsidR="00CD6F81" w:rsidRDefault="00CD6F81" w:rsidP="00CD6F8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Cizinci spíše nedokázali posoudit využití potenciálu navštíveného místa. Doporučovali věnovat větší pozornost propagaci</w:t>
      </w:r>
      <w:r w:rsidR="000509B8">
        <w:rPr>
          <w:rFonts w:ascii="Arial" w:hAnsi="Arial" w:cs="Arial"/>
          <w:sz w:val="24"/>
          <w:szCs w:val="24"/>
        </w:rPr>
        <w:t xml:space="preserve"> KHK</w:t>
      </w:r>
      <w:r>
        <w:rPr>
          <w:rFonts w:ascii="Arial" w:hAnsi="Arial" w:cs="Arial"/>
          <w:sz w:val="24"/>
          <w:szCs w:val="24"/>
        </w:rPr>
        <w:t>. V kraji stejně jak</w:t>
      </w:r>
      <w:r w:rsidR="00CD03AC">
        <w:rPr>
          <w:rFonts w:ascii="Arial" w:hAnsi="Arial" w:cs="Arial"/>
          <w:sz w:val="24"/>
          <w:szCs w:val="24"/>
        </w:rPr>
        <w:t>o v celé ČR oceňovali péči o historické objekty</w:t>
      </w:r>
      <w:r w:rsidR="005E218F">
        <w:rPr>
          <w:rFonts w:ascii="Arial" w:hAnsi="Arial" w:cs="Arial"/>
          <w:sz w:val="24"/>
          <w:szCs w:val="24"/>
        </w:rPr>
        <w:t xml:space="preserve"> a velké</w:t>
      </w:r>
      <w:r w:rsidR="00CD03AC">
        <w:rPr>
          <w:rFonts w:ascii="Arial" w:hAnsi="Arial" w:cs="Arial"/>
          <w:sz w:val="24"/>
          <w:szCs w:val="24"/>
        </w:rPr>
        <w:t xml:space="preserve"> množství </w:t>
      </w:r>
      <w:r w:rsidR="005E218F">
        <w:rPr>
          <w:rFonts w:ascii="Arial" w:hAnsi="Arial" w:cs="Arial"/>
          <w:sz w:val="24"/>
          <w:szCs w:val="24"/>
        </w:rPr>
        <w:t xml:space="preserve">pořádaných </w:t>
      </w:r>
      <w:r w:rsidR="00CD03AC">
        <w:rPr>
          <w:rFonts w:ascii="Arial" w:hAnsi="Arial" w:cs="Arial"/>
          <w:sz w:val="24"/>
          <w:szCs w:val="24"/>
        </w:rPr>
        <w:t>akcí</w:t>
      </w:r>
      <w:r>
        <w:rPr>
          <w:rFonts w:ascii="Arial" w:hAnsi="Arial" w:cs="Arial"/>
          <w:sz w:val="24"/>
          <w:szCs w:val="24"/>
        </w:rPr>
        <w:t>.</w:t>
      </w:r>
      <w:r w:rsidR="00CD03AC">
        <w:rPr>
          <w:rFonts w:ascii="Arial" w:hAnsi="Arial" w:cs="Arial"/>
          <w:sz w:val="24"/>
          <w:szCs w:val="24"/>
        </w:rPr>
        <w:t xml:space="preserve"> Naopak</w:t>
      </w:r>
      <w:r w:rsidR="00D722CC">
        <w:rPr>
          <w:rFonts w:ascii="Arial" w:hAnsi="Arial" w:cs="Arial"/>
          <w:sz w:val="24"/>
          <w:szCs w:val="24"/>
        </w:rPr>
        <w:t xml:space="preserve"> </w:t>
      </w:r>
      <w:r w:rsidR="00CD03AC">
        <w:rPr>
          <w:rFonts w:ascii="Arial" w:hAnsi="Arial" w:cs="Arial"/>
          <w:sz w:val="24"/>
          <w:szCs w:val="24"/>
        </w:rPr>
        <w:t xml:space="preserve">rezervy spatřovali v rozvoji </w:t>
      </w:r>
      <w:r w:rsidR="00FE0B67">
        <w:rPr>
          <w:rFonts w:ascii="Arial" w:hAnsi="Arial" w:cs="Arial"/>
          <w:sz w:val="24"/>
          <w:szCs w:val="24"/>
        </w:rPr>
        <w:t>dopravní infrastruktury.</w:t>
      </w:r>
    </w:p>
    <w:p w:rsidR="00CD6F81" w:rsidRDefault="00CD6F81" w:rsidP="00CD6F8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Cizinci považovali Čechy za </w:t>
      </w:r>
      <w:r w:rsidR="000509B8">
        <w:rPr>
          <w:rFonts w:ascii="Arial" w:hAnsi="Arial" w:cs="Arial"/>
          <w:sz w:val="24"/>
          <w:szCs w:val="24"/>
        </w:rPr>
        <w:t>přátelské</w:t>
      </w:r>
      <w:r w:rsidR="00CD03AC">
        <w:rPr>
          <w:rFonts w:ascii="Arial" w:hAnsi="Arial" w:cs="Arial"/>
          <w:sz w:val="24"/>
          <w:szCs w:val="24"/>
        </w:rPr>
        <w:t>, bohužel málo jazykově vybavené.</w:t>
      </w:r>
    </w:p>
    <w:p w:rsidR="00CD6F81" w:rsidRDefault="00CD6F81" w:rsidP="00CD6F81">
      <w:pPr>
        <w:pStyle w:val="Normlnpsmo"/>
        <w:spacing w:after="0"/>
        <w:rPr>
          <w:b/>
        </w:rPr>
      </w:pPr>
    </w:p>
    <w:p w:rsidR="00CD6F81" w:rsidRDefault="00CD6F81" w:rsidP="00CD6F81">
      <w:pPr>
        <w:pStyle w:val="Nadpis30"/>
      </w:pPr>
      <w:bookmarkStart w:id="61" w:name="_Toc306687509"/>
      <w:bookmarkStart w:id="62" w:name="_Toc306687445"/>
      <w:bookmarkStart w:id="63" w:name="_Toc306175729"/>
      <w:bookmarkStart w:id="64" w:name="_Toc306173357"/>
      <w:bookmarkStart w:id="65" w:name="_Toc314139079"/>
      <w:bookmarkStart w:id="66" w:name="_Toc329860655"/>
      <w:bookmarkStart w:id="67" w:name="_Toc337620638"/>
      <w:bookmarkStart w:id="68" w:name="_Toc353347522"/>
      <w:r>
        <w:t>Jiné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:rsidR="00F26A91" w:rsidRDefault="00CD6F81" w:rsidP="00DE1821">
      <w:pPr>
        <w:spacing w:after="0"/>
        <w:jc w:val="both"/>
        <w:rPr>
          <w:b/>
        </w:rPr>
      </w:pPr>
      <w:r>
        <w:rPr>
          <w:rFonts w:ascii="Arial" w:hAnsi="Arial" w:cs="Arial"/>
          <w:sz w:val="24"/>
          <w:szCs w:val="24"/>
        </w:rPr>
        <w:t xml:space="preserve">Respondentům se obtížně odpovídalo na motivy k prodloužení pobytu, neboť většina byla limitována délkou plánované dovolené nebo volna. Dále si nebyli jisti u cílů kraje, kde se nepovažovali za kompetentní je hodnotit. </w:t>
      </w:r>
    </w:p>
    <w:p w:rsidR="005E7E9B" w:rsidRPr="009847D7" w:rsidRDefault="00F26A91" w:rsidP="00B41C2C">
      <w:pPr>
        <w:pStyle w:val="Nadpis10"/>
      </w:pPr>
      <w:r>
        <w:br w:type="page"/>
      </w:r>
      <w:bookmarkStart w:id="69" w:name="_Toc306173084"/>
      <w:bookmarkStart w:id="70" w:name="_Toc353347523"/>
      <w:r w:rsidR="005E7E9B" w:rsidRPr="009847D7">
        <w:lastRenderedPageBreak/>
        <w:t>Východiska a parametry projektu</w:t>
      </w:r>
      <w:bookmarkEnd w:id="69"/>
      <w:bookmarkEnd w:id="70"/>
    </w:p>
    <w:p w:rsidR="005E7E9B" w:rsidRPr="009847D7" w:rsidRDefault="005E7E9B" w:rsidP="005E7E9B">
      <w:pPr>
        <w:pStyle w:val="Normlnpsmo"/>
        <w:spacing w:after="0"/>
        <w:rPr>
          <w:b/>
        </w:rPr>
      </w:pPr>
    </w:p>
    <w:p w:rsidR="005E7E9B" w:rsidRPr="009847D7" w:rsidRDefault="005E7E9B" w:rsidP="005E7E9B">
      <w:pPr>
        <w:pStyle w:val="Nadpis20"/>
      </w:pPr>
      <w:bookmarkStart w:id="71" w:name="_Toc306173085"/>
      <w:bookmarkStart w:id="72" w:name="_Toc353347524"/>
      <w:r w:rsidRPr="009847D7">
        <w:t>Zadání a cíle projektu</w:t>
      </w:r>
      <w:bookmarkEnd w:id="71"/>
      <w:bookmarkEnd w:id="72"/>
    </w:p>
    <w:p w:rsidR="005E7E9B" w:rsidRPr="009847D7" w:rsidRDefault="005E7E9B" w:rsidP="005E7E9B">
      <w:pPr>
        <w:pStyle w:val="Normlnpsmo"/>
        <w:spacing w:after="0"/>
        <w:rPr>
          <w:b/>
          <w:sz w:val="24"/>
          <w:szCs w:val="24"/>
        </w:rPr>
      </w:pPr>
    </w:p>
    <w:p w:rsidR="005E7E9B" w:rsidRPr="009847D7" w:rsidRDefault="005E7E9B" w:rsidP="005E7E9B">
      <w:pPr>
        <w:pStyle w:val="Normlnpsmo"/>
        <w:spacing w:after="0"/>
        <w:rPr>
          <w:noProof/>
          <w:sz w:val="24"/>
          <w:szCs w:val="24"/>
        </w:rPr>
      </w:pPr>
      <w:r w:rsidRPr="009847D7">
        <w:rPr>
          <w:sz w:val="24"/>
          <w:szCs w:val="24"/>
        </w:rPr>
        <w:t>Zadavatelem projektu</w:t>
      </w:r>
      <w:r w:rsidRPr="009847D7">
        <w:rPr>
          <w:b/>
          <w:sz w:val="24"/>
          <w:szCs w:val="24"/>
        </w:rPr>
        <w:t xml:space="preserve"> „STATISTICKÁ ŠETŘENÍ A MONITORING</w:t>
      </w:r>
      <w:r w:rsidRPr="009847D7">
        <w:rPr>
          <w:sz w:val="24"/>
          <w:szCs w:val="24"/>
        </w:rPr>
        <w:t xml:space="preserve">“ je krajský úřad Královéhradeckého kraje. Projekt </w:t>
      </w:r>
      <w:r w:rsidRPr="009847D7">
        <w:rPr>
          <w:noProof/>
          <w:sz w:val="24"/>
          <w:szCs w:val="24"/>
        </w:rPr>
        <w:t xml:space="preserve">je financován z Regionálního operačního programu NUTS II Severovýchod, </w:t>
      </w:r>
      <w:bookmarkStart w:id="73" w:name="OLE_LINK7"/>
      <w:bookmarkStart w:id="74" w:name="OLE_LINK8"/>
      <w:r w:rsidRPr="009847D7">
        <w:rPr>
          <w:noProof/>
          <w:sz w:val="24"/>
          <w:szCs w:val="24"/>
        </w:rPr>
        <w:t xml:space="preserve">prioritní osy 3 Cestovní ruch, oblasti podpory </w:t>
      </w:r>
      <w:bookmarkEnd w:id="73"/>
      <w:bookmarkEnd w:id="74"/>
      <w:r w:rsidRPr="009847D7">
        <w:rPr>
          <w:noProof/>
          <w:sz w:val="24"/>
          <w:szCs w:val="24"/>
        </w:rPr>
        <w:t>3.2 Marketingové a koordinační aktivity v oblasti cestovního ruchu.</w:t>
      </w:r>
    </w:p>
    <w:p w:rsidR="005E7E9B" w:rsidRPr="009847D7" w:rsidRDefault="005E7E9B" w:rsidP="005E7E9B">
      <w:pPr>
        <w:pStyle w:val="Normlnpsmo"/>
        <w:spacing w:after="0"/>
        <w:rPr>
          <w:noProof/>
          <w:sz w:val="24"/>
          <w:szCs w:val="24"/>
        </w:rPr>
      </w:pPr>
    </w:p>
    <w:p w:rsidR="005E7E9B" w:rsidRPr="009847D7" w:rsidRDefault="005E7E9B" w:rsidP="005E7E9B">
      <w:pPr>
        <w:pStyle w:val="Normlnpsmo"/>
        <w:spacing w:after="0"/>
        <w:rPr>
          <w:sz w:val="24"/>
          <w:szCs w:val="24"/>
        </w:rPr>
      </w:pPr>
      <w:r w:rsidRPr="009847D7">
        <w:rPr>
          <w:sz w:val="24"/>
          <w:szCs w:val="24"/>
        </w:rPr>
        <w:t xml:space="preserve">Předmětem projektu je realizace šetření a analýza dat s cílem zmapovat portfolio turistů v KHK, zjistit jejich potřeby a spokojenost. Součástí projektu je dále formulace adekvátních opatření, která mohou zlepšit turistickou infrastrukturu a kvalitu poskytovaných služeb a definovat požadovanou turistickou nabídku pro jednotlivé cílové skupiny návštěvníků a tím celkově zvýšit návštěvnost kraje. </w:t>
      </w:r>
    </w:p>
    <w:p w:rsidR="005E7E9B" w:rsidRPr="009847D7" w:rsidRDefault="005E7E9B" w:rsidP="005E7E9B">
      <w:pPr>
        <w:pStyle w:val="Normlnpsmo"/>
        <w:spacing w:after="0"/>
        <w:rPr>
          <w:sz w:val="24"/>
          <w:szCs w:val="24"/>
        </w:rPr>
      </w:pPr>
      <w:r w:rsidRPr="009847D7">
        <w:rPr>
          <w:sz w:val="24"/>
          <w:szCs w:val="24"/>
        </w:rPr>
        <w:t>Kvantifikace objemu turistů bude součástí Závěrečné zprávy.</w:t>
      </w:r>
    </w:p>
    <w:p w:rsidR="005E7E9B" w:rsidRPr="009847D7" w:rsidRDefault="005E7E9B" w:rsidP="005E7E9B">
      <w:pPr>
        <w:pStyle w:val="Normlnpsmo"/>
        <w:spacing w:after="0"/>
        <w:rPr>
          <w:b/>
          <w:sz w:val="24"/>
          <w:szCs w:val="24"/>
        </w:rPr>
      </w:pPr>
    </w:p>
    <w:p w:rsidR="005E7E9B" w:rsidRPr="009847D7" w:rsidRDefault="005E7E9B" w:rsidP="005E7E9B">
      <w:pPr>
        <w:pStyle w:val="Nadpis20"/>
      </w:pPr>
      <w:bookmarkStart w:id="75" w:name="_Toc306173086"/>
      <w:bookmarkStart w:id="76" w:name="_Toc353347525"/>
      <w:r w:rsidRPr="009847D7">
        <w:t>Metodika projektu</w:t>
      </w:r>
      <w:bookmarkEnd w:id="75"/>
      <w:bookmarkEnd w:id="76"/>
    </w:p>
    <w:p w:rsidR="005E7E9B" w:rsidRPr="009847D7" w:rsidRDefault="005E7E9B" w:rsidP="005E7E9B">
      <w:pPr>
        <w:pStyle w:val="Normlnpsmo"/>
        <w:spacing w:after="0"/>
        <w:rPr>
          <w:sz w:val="24"/>
          <w:szCs w:val="24"/>
        </w:rPr>
      </w:pPr>
    </w:p>
    <w:p w:rsidR="005E7E9B" w:rsidRPr="009847D7" w:rsidRDefault="005E7E9B" w:rsidP="005E7E9B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 xml:space="preserve">Šetření probíhá na území Královéhradeckého kraje, které je dle schválené rajonizace rozděleno do 5 turisticky významných území (dále jen „TVÚ“), a to: </w:t>
      </w:r>
    </w:p>
    <w:p w:rsidR="005E7E9B" w:rsidRPr="009847D7" w:rsidRDefault="005E7E9B" w:rsidP="00780167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TVÚ Krkonoše a Podkrkonoší</w:t>
      </w:r>
    </w:p>
    <w:p w:rsidR="005E7E9B" w:rsidRPr="009847D7" w:rsidRDefault="005E7E9B" w:rsidP="00780167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TVÚ Orlické hory a Podorlicko</w:t>
      </w:r>
    </w:p>
    <w:p w:rsidR="005E7E9B" w:rsidRPr="009847D7" w:rsidRDefault="005E7E9B" w:rsidP="00780167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TVÚ Český ráj</w:t>
      </w:r>
    </w:p>
    <w:p w:rsidR="005E7E9B" w:rsidRPr="009847D7" w:rsidRDefault="005E7E9B" w:rsidP="00780167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TVÚ Kladské pomezí</w:t>
      </w:r>
    </w:p>
    <w:p w:rsidR="005E7E9B" w:rsidRPr="009847D7" w:rsidRDefault="005E7E9B" w:rsidP="00780167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TVÚ Hradecko.</w:t>
      </w: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V rámci</w:t>
      </w:r>
      <w:r>
        <w:rPr>
          <w:rFonts w:ascii="Arial" w:hAnsi="Arial" w:cs="Arial"/>
          <w:noProof/>
          <w:sz w:val="24"/>
          <w:szCs w:val="24"/>
        </w:rPr>
        <w:t xml:space="preserve"> TVÚ</w:t>
      </w:r>
      <w:r w:rsidRPr="009847D7">
        <w:rPr>
          <w:rFonts w:ascii="Arial" w:hAnsi="Arial" w:cs="Arial"/>
          <w:noProof/>
          <w:sz w:val="24"/>
          <w:szCs w:val="24"/>
        </w:rPr>
        <w:t xml:space="preserve"> byla pro každou vlnu definována dotazovací místa (viz. Harmonogram šetření). </w:t>
      </w: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Výzkum je rozdělen na dvě části – kvantitativní FtF a kvalitativní IDI.</w:t>
      </w: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E7E9B" w:rsidRPr="009847D7" w:rsidRDefault="005E7E9B" w:rsidP="005E7E9B">
      <w:pPr>
        <w:pStyle w:val="Nadpis30"/>
      </w:pPr>
      <w:bookmarkStart w:id="77" w:name="_Toc306173361"/>
      <w:bookmarkStart w:id="78" w:name="_Toc306175733"/>
      <w:bookmarkStart w:id="79" w:name="_Toc306687449"/>
      <w:bookmarkStart w:id="80" w:name="_Toc306687513"/>
      <w:bookmarkStart w:id="81" w:name="_Toc314139083"/>
      <w:bookmarkStart w:id="82" w:name="_Toc329860659"/>
      <w:bookmarkStart w:id="83" w:name="_Toc337620642"/>
      <w:bookmarkStart w:id="84" w:name="_Toc353347526"/>
      <w:r w:rsidRPr="009847D7">
        <w:t>Metoda šetření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 xml:space="preserve">Kvantitativní část probíhá metodou face-to-face </w:t>
      </w:r>
      <w:r>
        <w:rPr>
          <w:rFonts w:ascii="Arial" w:hAnsi="Arial" w:cs="Arial"/>
          <w:noProof/>
          <w:sz w:val="24"/>
          <w:szCs w:val="24"/>
        </w:rPr>
        <w:t>(FtF)</w:t>
      </w:r>
      <w:r w:rsidRPr="009847D7">
        <w:rPr>
          <w:rFonts w:ascii="Arial" w:hAnsi="Arial" w:cs="Arial"/>
          <w:noProof/>
          <w:sz w:val="24"/>
          <w:szCs w:val="24"/>
        </w:rPr>
        <w:t xml:space="preserve">a místem šetření je vytipovaná lokalita v rámci TVÚ. Kvalitativní část probíhá metodou face-to-face </w:t>
      </w:r>
      <w:r>
        <w:rPr>
          <w:rFonts w:ascii="Arial" w:hAnsi="Arial" w:cs="Arial"/>
          <w:noProof/>
          <w:sz w:val="24"/>
          <w:szCs w:val="24"/>
        </w:rPr>
        <w:t xml:space="preserve">hloubkových rozhovorů (IDI) </w:t>
      </w:r>
      <w:r w:rsidRPr="009847D7">
        <w:rPr>
          <w:rFonts w:ascii="Arial" w:hAnsi="Arial" w:cs="Arial"/>
          <w:noProof/>
          <w:sz w:val="24"/>
          <w:szCs w:val="24"/>
        </w:rPr>
        <w:t>např. v ubytovacích zařízeních, střediscích cestovního ruchu apod.</w:t>
      </w: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E7E9B" w:rsidRPr="009847D7" w:rsidRDefault="005E7E9B" w:rsidP="005E7E9B">
      <w:pPr>
        <w:pStyle w:val="Nadpis30"/>
      </w:pPr>
      <w:bookmarkStart w:id="85" w:name="_Toc306173362"/>
      <w:bookmarkStart w:id="86" w:name="_Toc306175734"/>
      <w:bookmarkStart w:id="87" w:name="_Toc306687450"/>
      <w:bookmarkStart w:id="88" w:name="_Toc306687514"/>
      <w:bookmarkStart w:id="89" w:name="_Toc314139084"/>
      <w:bookmarkStart w:id="90" w:name="_Toc329860660"/>
      <w:bookmarkStart w:id="91" w:name="_Toc337620643"/>
      <w:bookmarkStart w:id="92" w:name="_Toc353347527"/>
      <w:r w:rsidRPr="009847D7">
        <w:t>Cílová skupina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 xml:space="preserve">Cílovou skupinu tvoří </w:t>
      </w:r>
      <w:r w:rsidR="00BC1DFD">
        <w:rPr>
          <w:rFonts w:ascii="Arial" w:hAnsi="Arial" w:cs="Arial"/>
          <w:noProof/>
          <w:sz w:val="24"/>
          <w:szCs w:val="24"/>
        </w:rPr>
        <w:t>návštěvníci</w:t>
      </w:r>
      <w:r w:rsidRPr="009847D7">
        <w:rPr>
          <w:rFonts w:ascii="Arial" w:hAnsi="Arial" w:cs="Arial"/>
          <w:noProof/>
          <w:sz w:val="24"/>
          <w:szCs w:val="24"/>
        </w:rPr>
        <w:t xml:space="preserve"> s pozitivním vztahem k cestování, kteří v posledních 3 letech strávili 14 dní ( i jednotlivě) cestováním po ČR během dovolené, víkendů a volna.</w:t>
      </w: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E7E9B" w:rsidRPr="009847D7" w:rsidRDefault="005E7E9B" w:rsidP="005E7E9B">
      <w:pPr>
        <w:pStyle w:val="Nadpis30"/>
      </w:pPr>
      <w:bookmarkStart w:id="93" w:name="_Toc306173363"/>
      <w:bookmarkStart w:id="94" w:name="_Toc306175735"/>
      <w:bookmarkStart w:id="95" w:name="_Toc306687451"/>
      <w:bookmarkStart w:id="96" w:name="_Toc306687515"/>
      <w:bookmarkStart w:id="97" w:name="_Toc314139085"/>
      <w:bookmarkStart w:id="98" w:name="_Toc329860661"/>
      <w:bookmarkStart w:id="99" w:name="_Toc337620644"/>
      <w:bookmarkStart w:id="100" w:name="_Toc353347528"/>
      <w:r w:rsidRPr="009847D7">
        <w:t>Velikost výběru</w:t>
      </w:r>
      <w:bookmarkEnd w:id="93"/>
      <w:bookmarkEnd w:id="94"/>
      <w:bookmarkEnd w:id="95"/>
      <w:bookmarkEnd w:id="96"/>
      <w:bookmarkEnd w:id="97"/>
      <w:bookmarkEnd w:id="98"/>
      <w:bookmarkEnd w:id="99"/>
      <w:bookmarkEnd w:id="100"/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 xml:space="preserve">Velikost výběru je pro FtF stanovena na 500 osob, přitom na každou </w:t>
      </w:r>
      <w:r>
        <w:rPr>
          <w:rFonts w:ascii="Arial" w:hAnsi="Arial" w:cs="Arial"/>
          <w:noProof/>
          <w:sz w:val="24"/>
          <w:szCs w:val="24"/>
        </w:rPr>
        <w:t>TVÚ</w:t>
      </w:r>
      <w:r w:rsidRPr="009847D7">
        <w:rPr>
          <w:rFonts w:ascii="Arial" w:hAnsi="Arial" w:cs="Arial"/>
          <w:noProof/>
          <w:sz w:val="24"/>
          <w:szCs w:val="24"/>
        </w:rPr>
        <w:t xml:space="preserve"> připadá 100 osob a na každé dotazovací místo 20 osob. Kvóty jsou stanoveny s ohledem na pohlaví (muži 50 %, ženy 50 %), věk (</w:t>
      </w:r>
      <w:r w:rsidRPr="009847D7">
        <w:rPr>
          <w:rFonts w:ascii="Arial" w:hAnsi="Arial" w:cs="Arial"/>
          <w:sz w:val="24"/>
          <w:szCs w:val="24"/>
        </w:rPr>
        <w:t>7-10 let 1 %, 10-14 let 9 %, 15-25 let 25 %, 26-35 let 25 %, 36-55 let 25 %, 56+ 25 %</w:t>
      </w:r>
      <w:r w:rsidRPr="009847D7">
        <w:rPr>
          <w:rFonts w:ascii="Arial" w:hAnsi="Arial" w:cs="Arial"/>
          <w:noProof/>
          <w:sz w:val="24"/>
          <w:szCs w:val="24"/>
        </w:rPr>
        <w:t xml:space="preserve">) a státní příslušnost respondentů (Češi 70 %, cizinci 30 %). Pro IDI velikost výběru činí </w:t>
      </w:r>
      <w:r w:rsidR="00DA454D">
        <w:rPr>
          <w:rFonts w:ascii="Arial" w:hAnsi="Arial" w:cs="Arial"/>
          <w:noProof/>
          <w:sz w:val="24"/>
          <w:szCs w:val="24"/>
        </w:rPr>
        <w:t>25</w:t>
      </w:r>
      <w:r w:rsidRPr="009847D7">
        <w:rPr>
          <w:rFonts w:ascii="Arial" w:hAnsi="Arial" w:cs="Arial"/>
          <w:noProof/>
          <w:sz w:val="24"/>
          <w:szCs w:val="24"/>
        </w:rPr>
        <w:t xml:space="preserve"> osob pro </w:t>
      </w:r>
      <w:r w:rsidR="00DA454D">
        <w:rPr>
          <w:rFonts w:ascii="Arial" w:hAnsi="Arial" w:cs="Arial"/>
          <w:noProof/>
          <w:sz w:val="24"/>
          <w:szCs w:val="24"/>
        </w:rPr>
        <w:t xml:space="preserve">7. Vlnu </w:t>
      </w:r>
      <w:r w:rsidRPr="009847D7">
        <w:rPr>
          <w:rFonts w:ascii="Arial" w:hAnsi="Arial" w:cs="Arial"/>
          <w:noProof/>
          <w:sz w:val="24"/>
          <w:szCs w:val="24"/>
        </w:rPr>
        <w:t>a kvóta je stanovena pro státní příslušnost (70 % Češi, 30 % cizinci).</w:t>
      </w: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E7E9B" w:rsidRPr="009847D7" w:rsidRDefault="005E7E9B" w:rsidP="005E7E9B">
      <w:pPr>
        <w:pStyle w:val="Nadpis30"/>
      </w:pPr>
      <w:bookmarkStart w:id="101" w:name="_Toc306173364"/>
      <w:bookmarkStart w:id="102" w:name="_Toc306175736"/>
      <w:bookmarkStart w:id="103" w:name="_Toc306687452"/>
      <w:bookmarkStart w:id="104" w:name="_Toc306687516"/>
      <w:bookmarkStart w:id="105" w:name="_Toc314139086"/>
      <w:bookmarkStart w:id="106" w:name="_Toc329860662"/>
      <w:bookmarkStart w:id="107" w:name="_Toc337620645"/>
      <w:bookmarkStart w:id="108" w:name="_Toc353347529"/>
      <w:r w:rsidRPr="009847D7">
        <w:t>Metoda výběru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 xml:space="preserve">Pro výběr respondentů je využita metoda náhodného kvótního výběru. Výběr respondentů probíhá tak, že jsou respondenti vybíráni metodou náhodného kroku. Je stanoven časový interval 3 minuty, po jehož uplynutí začíná tazatel odpočítávat osoby. Náhodný krok pro oslovení respondenta je 5, tazatel tedy osloví pátého jedince. V případě, že se jedná o turistu, požádá o rozhovor. Pokud je odmítnut, použije tazatel opět náhodný krok 5 pro oslovení další osoby. Dovoluje-li to tazateli kvóta, vyplní s respondentem dotazník. Po ukončení rozhovoru začíná stejným postupem vyhledávat respondenta znovu po uplynutí 3 minut. </w:t>
      </w: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E7E9B" w:rsidRPr="00E838D9" w:rsidRDefault="005E7E9B" w:rsidP="005E7E9B">
      <w:pPr>
        <w:pStyle w:val="Nadpis30"/>
      </w:pPr>
      <w:bookmarkStart w:id="109" w:name="_Toc306173368"/>
      <w:bookmarkStart w:id="110" w:name="_Toc306175740"/>
      <w:bookmarkStart w:id="111" w:name="_Toc306687453"/>
      <w:bookmarkStart w:id="112" w:name="_Toc306687517"/>
      <w:bookmarkStart w:id="113" w:name="_Toc314139087"/>
      <w:bookmarkStart w:id="114" w:name="_Toc329860663"/>
      <w:bookmarkStart w:id="115" w:name="_Toc337620646"/>
      <w:bookmarkStart w:id="116" w:name="_Toc353347530"/>
      <w:r w:rsidRPr="00E838D9">
        <w:t>Spolehlivost výsledků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p w:rsidR="007902FC" w:rsidRPr="00E838D9" w:rsidRDefault="00E077B1" w:rsidP="005E7E9B">
      <w:pPr>
        <w:pStyle w:val="Normlnpsmo"/>
        <w:spacing w:after="0"/>
        <w:rPr>
          <w:noProof/>
          <w:sz w:val="24"/>
          <w:szCs w:val="24"/>
        </w:rPr>
      </w:pPr>
      <w:r w:rsidRPr="00E838D9">
        <w:rPr>
          <w:noProof/>
          <w:sz w:val="24"/>
          <w:szCs w:val="24"/>
        </w:rPr>
        <w:t>Velikost výběru byla stanovena na 500 respondentů za každé období, tj. 4000 respondentů za celkovou dobu trvání projektu. Rozmanitost vzorku je zajištěna šíří dotazovacích míst a termínů šetření. Tazatelé jsou povinni dodržovat metodu náhodného kroku a nesmějí systematicky ovlivň</w:t>
      </w:r>
      <w:r w:rsidR="007902FC" w:rsidRPr="00E838D9">
        <w:rPr>
          <w:noProof/>
          <w:sz w:val="24"/>
          <w:szCs w:val="24"/>
        </w:rPr>
        <w:t xml:space="preserve">ovat složení respondentů.Přesto je třeba zjištěné údaje chápat jako </w:t>
      </w:r>
      <w:r w:rsidR="007902FC" w:rsidRPr="00E838D9">
        <w:rPr>
          <w:b/>
          <w:noProof/>
          <w:sz w:val="24"/>
          <w:szCs w:val="24"/>
        </w:rPr>
        <w:t xml:space="preserve">odhady podílů v základním </w:t>
      </w:r>
      <w:r w:rsidR="006359E3" w:rsidRPr="00E838D9">
        <w:rPr>
          <w:b/>
          <w:noProof/>
          <w:sz w:val="24"/>
          <w:szCs w:val="24"/>
        </w:rPr>
        <w:t xml:space="preserve">souboru návštěvníků </w:t>
      </w:r>
      <w:r w:rsidR="006359E3" w:rsidRPr="00E838D9">
        <w:rPr>
          <w:noProof/>
          <w:sz w:val="24"/>
          <w:szCs w:val="24"/>
        </w:rPr>
        <w:t xml:space="preserve">a obdobně přistupovat při hodnocení čtvrtletním změn nebo změn v podrobnějším třídění. </w:t>
      </w:r>
    </w:p>
    <w:p w:rsidR="006359E3" w:rsidRPr="00E838D9" w:rsidRDefault="006359E3" w:rsidP="005E7E9B">
      <w:pPr>
        <w:pStyle w:val="Normlnpsmo"/>
        <w:spacing w:after="0"/>
        <w:rPr>
          <w:noProof/>
          <w:sz w:val="24"/>
          <w:szCs w:val="24"/>
        </w:rPr>
      </w:pPr>
      <w:r w:rsidRPr="00E838D9">
        <w:rPr>
          <w:noProof/>
          <w:sz w:val="24"/>
          <w:szCs w:val="24"/>
        </w:rPr>
        <w:t>Např. podíl osob, které přijely na jednodenní výlet do KHK činil v létě 2011 48 %. Na 95%ní hladině spolehlivosti se tento údaj pohyboval v intervalu 43% až 52 %.</w:t>
      </w:r>
    </w:p>
    <w:p w:rsidR="006359E3" w:rsidRPr="00E838D9" w:rsidRDefault="006359E3" w:rsidP="005E7E9B">
      <w:pPr>
        <w:pStyle w:val="Normlnpsmo"/>
        <w:spacing w:after="0"/>
        <w:rPr>
          <w:noProof/>
          <w:sz w:val="24"/>
          <w:szCs w:val="24"/>
        </w:rPr>
      </w:pPr>
      <w:r w:rsidRPr="00E838D9">
        <w:rPr>
          <w:noProof/>
          <w:sz w:val="24"/>
          <w:szCs w:val="24"/>
        </w:rPr>
        <w:t>Z toho důvodu bude analýza jednotlivých TVÚ součástí závěrečné zprávy.</w:t>
      </w:r>
    </w:p>
    <w:p w:rsidR="002C3EB7" w:rsidRDefault="002C3EB7" w:rsidP="005E7E9B">
      <w:pPr>
        <w:pStyle w:val="Normlnpsmo"/>
        <w:spacing w:after="0"/>
        <w:rPr>
          <w:b/>
        </w:rPr>
      </w:pPr>
    </w:p>
    <w:p w:rsidR="002C3EB7" w:rsidRPr="00B41C2C" w:rsidRDefault="002C3EB7" w:rsidP="00B41C2C">
      <w:pPr>
        <w:pStyle w:val="Nadpis30"/>
      </w:pPr>
      <w:bookmarkStart w:id="117" w:name="_Toc306173369"/>
      <w:bookmarkStart w:id="118" w:name="_Toc306175741"/>
      <w:bookmarkStart w:id="119" w:name="_Toc306687454"/>
      <w:bookmarkStart w:id="120" w:name="_Toc306687518"/>
      <w:bookmarkStart w:id="121" w:name="_Toc314139088"/>
      <w:bookmarkStart w:id="122" w:name="_Toc329860664"/>
      <w:bookmarkStart w:id="123" w:name="_Toc337620647"/>
      <w:bookmarkStart w:id="124" w:name="_Toc353347531"/>
      <w:r w:rsidRPr="00B41C2C">
        <w:t>Základní pojmy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p w:rsidR="002C3EB7" w:rsidRPr="00B41C2C" w:rsidRDefault="002C3EB7" w:rsidP="00FC0DA4">
      <w:pPr>
        <w:pStyle w:val="Normlnpsmo"/>
        <w:spacing w:after="0"/>
        <w:rPr>
          <w:noProof/>
          <w:sz w:val="24"/>
          <w:szCs w:val="24"/>
        </w:rPr>
      </w:pPr>
      <w:r w:rsidRPr="00B41C2C">
        <w:rPr>
          <w:noProof/>
          <w:sz w:val="24"/>
          <w:szCs w:val="24"/>
        </w:rPr>
        <w:t>Ve zprávě</w:t>
      </w:r>
      <w:r w:rsidR="00ED1994" w:rsidRPr="00B41C2C">
        <w:rPr>
          <w:noProof/>
          <w:sz w:val="24"/>
          <w:szCs w:val="24"/>
        </w:rPr>
        <w:t xml:space="preserve"> je používán termín návštěvníci. Tento termín</w:t>
      </w:r>
      <w:r w:rsidRPr="00B41C2C">
        <w:rPr>
          <w:noProof/>
          <w:sz w:val="24"/>
          <w:szCs w:val="24"/>
        </w:rPr>
        <w:t xml:space="preserve"> zahrnuje všechny osoby, </w:t>
      </w:r>
      <w:r w:rsidR="00ED1994" w:rsidRPr="00B41C2C">
        <w:rPr>
          <w:noProof/>
          <w:sz w:val="24"/>
          <w:szCs w:val="24"/>
        </w:rPr>
        <w:t>pro které byla návštěva kraje hlavním důvodem cesty</w:t>
      </w:r>
      <w:r w:rsidR="009234CA" w:rsidRPr="00B41C2C">
        <w:rPr>
          <w:noProof/>
          <w:sz w:val="24"/>
          <w:szCs w:val="24"/>
        </w:rPr>
        <w:t xml:space="preserve"> nebo důvodem k přerušení cesty do jiného místa</w:t>
      </w:r>
      <w:r w:rsidR="00ED1994" w:rsidRPr="00B41C2C">
        <w:rPr>
          <w:noProof/>
          <w:sz w:val="24"/>
          <w:szCs w:val="24"/>
        </w:rPr>
        <w:t xml:space="preserve">. Tyto osoby přijely do KHK na omezenou dobu </w:t>
      </w:r>
      <w:r w:rsidRPr="00B41C2C">
        <w:rPr>
          <w:noProof/>
          <w:sz w:val="24"/>
          <w:szCs w:val="24"/>
        </w:rPr>
        <w:t xml:space="preserve">a </w:t>
      </w:r>
      <w:r w:rsidR="00ED1994" w:rsidRPr="00B41C2C">
        <w:rPr>
          <w:noProof/>
          <w:sz w:val="24"/>
          <w:szCs w:val="24"/>
        </w:rPr>
        <w:t xml:space="preserve">mají obvyklé bydliště </w:t>
      </w:r>
      <w:r w:rsidRPr="00B41C2C">
        <w:rPr>
          <w:noProof/>
          <w:sz w:val="24"/>
          <w:szCs w:val="24"/>
        </w:rPr>
        <w:t>v jiném kraji nebo v jiné lokalitě KHK</w:t>
      </w:r>
      <w:r w:rsidR="009234CA" w:rsidRPr="00B41C2C">
        <w:rPr>
          <w:noProof/>
          <w:sz w:val="24"/>
          <w:szCs w:val="24"/>
        </w:rPr>
        <w:t>, do kterého se po skončení návštěvy místa hodlají vrátit</w:t>
      </w:r>
      <w:r w:rsidRPr="00B41C2C">
        <w:rPr>
          <w:noProof/>
          <w:sz w:val="24"/>
          <w:szCs w:val="24"/>
        </w:rPr>
        <w:t>. Přitom jsou zahrnuty všechny důvody návštěvy (rekreace, pobyty zdravotní, pracovní cesty, nákupy</w:t>
      </w:r>
      <w:r w:rsidR="00ED1994" w:rsidRPr="00B41C2C">
        <w:rPr>
          <w:noProof/>
          <w:sz w:val="24"/>
          <w:szCs w:val="24"/>
        </w:rPr>
        <w:t>, návštěvy známých a příbuzných</w:t>
      </w:r>
      <w:r w:rsidRPr="00B41C2C">
        <w:rPr>
          <w:noProof/>
          <w:sz w:val="24"/>
          <w:szCs w:val="24"/>
        </w:rPr>
        <w:t xml:space="preserve"> aj.) a délky pobytu (jednodenní i delší).</w:t>
      </w:r>
    </w:p>
    <w:p w:rsidR="009234CA" w:rsidRPr="00B41C2C" w:rsidRDefault="009234CA" w:rsidP="00FC0DA4">
      <w:pPr>
        <w:pStyle w:val="Normlnpsmo"/>
        <w:spacing w:after="0"/>
        <w:rPr>
          <w:noProof/>
        </w:rPr>
      </w:pPr>
    </w:p>
    <w:p w:rsidR="00ED1994" w:rsidRPr="00B41C2C" w:rsidRDefault="00ED1994" w:rsidP="00FC0DA4">
      <w:pPr>
        <w:pStyle w:val="Normlnpsmo"/>
        <w:spacing w:after="0"/>
        <w:rPr>
          <w:noProof/>
          <w:sz w:val="24"/>
          <w:szCs w:val="24"/>
        </w:rPr>
      </w:pPr>
      <w:r w:rsidRPr="00B41C2C">
        <w:rPr>
          <w:noProof/>
          <w:sz w:val="24"/>
          <w:szCs w:val="24"/>
        </w:rPr>
        <w:t>Návštěvníky lze dále dělit na tyto skupiny</w:t>
      </w:r>
      <w:r w:rsidR="000D4BD9" w:rsidRPr="00B41C2C">
        <w:rPr>
          <w:noProof/>
          <w:sz w:val="24"/>
          <w:szCs w:val="24"/>
        </w:rPr>
        <w:t xml:space="preserve"> a to podle deklarované délky návštěvy v</w:t>
      </w:r>
      <w:r w:rsidR="009848D2" w:rsidRPr="00B41C2C">
        <w:rPr>
          <w:noProof/>
          <w:sz w:val="24"/>
          <w:szCs w:val="24"/>
        </w:rPr>
        <w:t> </w:t>
      </w:r>
      <w:r w:rsidR="000D4BD9" w:rsidRPr="00B41C2C">
        <w:rPr>
          <w:noProof/>
          <w:sz w:val="24"/>
          <w:szCs w:val="24"/>
        </w:rPr>
        <w:t>KHK</w:t>
      </w:r>
      <w:r w:rsidR="009848D2" w:rsidRPr="00B41C2C">
        <w:rPr>
          <w:noProof/>
          <w:sz w:val="24"/>
          <w:szCs w:val="24"/>
        </w:rPr>
        <w:t xml:space="preserve"> (otázka q7)</w:t>
      </w:r>
      <w:r w:rsidRPr="00B41C2C">
        <w:rPr>
          <w:noProof/>
          <w:sz w:val="24"/>
          <w:szCs w:val="24"/>
        </w:rPr>
        <w:t>:</w:t>
      </w:r>
    </w:p>
    <w:p w:rsidR="00ED1994" w:rsidRPr="00B41C2C" w:rsidRDefault="000D4BD9" w:rsidP="00780167">
      <w:pPr>
        <w:pStyle w:val="Normlnpsmo"/>
        <w:numPr>
          <w:ilvl w:val="0"/>
          <w:numId w:val="13"/>
        </w:numPr>
        <w:spacing w:after="0"/>
        <w:rPr>
          <w:noProof/>
          <w:sz w:val="24"/>
          <w:szCs w:val="24"/>
        </w:rPr>
      </w:pPr>
      <w:r w:rsidRPr="00B41C2C">
        <w:rPr>
          <w:noProof/>
          <w:sz w:val="24"/>
          <w:szCs w:val="24"/>
        </w:rPr>
        <w:t>Jednodenní návštěvníky</w:t>
      </w:r>
      <w:r w:rsidR="00EC6A2C" w:rsidRPr="00B41C2C">
        <w:rPr>
          <w:noProof/>
          <w:sz w:val="24"/>
          <w:szCs w:val="24"/>
        </w:rPr>
        <w:t xml:space="preserve"> (vč. tranzitů)</w:t>
      </w:r>
    </w:p>
    <w:p w:rsidR="00ED1994" w:rsidRPr="00B41C2C" w:rsidRDefault="000D4BD9" w:rsidP="00780167">
      <w:pPr>
        <w:pStyle w:val="Normlnpsmo"/>
        <w:numPr>
          <w:ilvl w:val="0"/>
          <w:numId w:val="13"/>
        </w:numPr>
        <w:spacing w:after="0"/>
        <w:rPr>
          <w:noProof/>
          <w:sz w:val="24"/>
          <w:szCs w:val="24"/>
        </w:rPr>
      </w:pPr>
      <w:r w:rsidRPr="00B41C2C">
        <w:rPr>
          <w:noProof/>
          <w:sz w:val="24"/>
          <w:szCs w:val="24"/>
        </w:rPr>
        <w:t>Vícedenní návštěvníky</w:t>
      </w:r>
    </w:p>
    <w:p w:rsidR="00ED1994" w:rsidRPr="00B41C2C" w:rsidRDefault="00ED1994" w:rsidP="00FC0DA4">
      <w:pPr>
        <w:pStyle w:val="Normlnpsmo"/>
        <w:spacing w:after="0"/>
        <w:rPr>
          <w:noProof/>
          <w:sz w:val="24"/>
          <w:szCs w:val="24"/>
        </w:rPr>
      </w:pPr>
    </w:p>
    <w:p w:rsidR="00ED1994" w:rsidRPr="00B41C2C" w:rsidRDefault="009234CA" w:rsidP="00FC0DA4">
      <w:pPr>
        <w:pStyle w:val="Normlnpsmo"/>
        <w:spacing w:after="0"/>
        <w:rPr>
          <w:noProof/>
          <w:sz w:val="24"/>
          <w:szCs w:val="24"/>
        </w:rPr>
      </w:pPr>
      <w:r w:rsidRPr="00B41C2C">
        <w:rPr>
          <w:noProof/>
          <w:sz w:val="24"/>
          <w:szCs w:val="24"/>
        </w:rPr>
        <w:t xml:space="preserve">Ačkoli je v obecném chápání pojem turista synonymem pojmu návštěvník, není z praktických důvodů v této zprávě používán. </w:t>
      </w:r>
      <w:r w:rsidR="00FC0DA4">
        <w:rPr>
          <w:noProof/>
          <w:sz w:val="24"/>
          <w:szCs w:val="24"/>
        </w:rPr>
        <w:t>V</w:t>
      </w:r>
      <w:r w:rsidRPr="00B41C2C">
        <w:rPr>
          <w:noProof/>
          <w:sz w:val="24"/>
          <w:szCs w:val="24"/>
        </w:rPr>
        <w:t xml:space="preserve"> projektu</w:t>
      </w:r>
      <w:r w:rsidR="000D4BD9" w:rsidRPr="00B41C2C">
        <w:rPr>
          <w:noProof/>
          <w:sz w:val="24"/>
          <w:szCs w:val="24"/>
        </w:rPr>
        <w:t>Ministerstva pro místní rozvoj ČR „</w:t>
      </w:r>
      <w:r w:rsidR="00ED1994" w:rsidRPr="00B41C2C">
        <w:rPr>
          <w:noProof/>
          <w:sz w:val="24"/>
          <w:szCs w:val="24"/>
        </w:rPr>
        <w:t>Příjezdov</w:t>
      </w:r>
      <w:r w:rsidRPr="00B41C2C">
        <w:rPr>
          <w:noProof/>
          <w:sz w:val="24"/>
          <w:szCs w:val="24"/>
        </w:rPr>
        <w:t>ý</w:t>
      </w:r>
      <w:r w:rsidR="00ED1994" w:rsidRPr="00B41C2C">
        <w:rPr>
          <w:noProof/>
          <w:sz w:val="24"/>
          <w:szCs w:val="24"/>
        </w:rPr>
        <w:t xml:space="preserve"> cestovní</w:t>
      </w:r>
      <w:r w:rsidRPr="00B41C2C">
        <w:rPr>
          <w:noProof/>
          <w:sz w:val="24"/>
          <w:szCs w:val="24"/>
        </w:rPr>
        <w:t xml:space="preserve"> ruch </w:t>
      </w:r>
      <w:r w:rsidR="000D4BD9" w:rsidRPr="00B41C2C">
        <w:rPr>
          <w:noProof/>
          <w:sz w:val="24"/>
          <w:szCs w:val="24"/>
        </w:rPr>
        <w:t xml:space="preserve">ČR“ </w:t>
      </w:r>
      <w:r w:rsidRPr="00B41C2C">
        <w:rPr>
          <w:noProof/>
          <w:sz w:val="24"/>
          <w:szCs w:val="24"/>
        </w:rPr>
        <w:t xml:space="preserve">a </w:t>
      </w:r>
      <w:r w:rsidR="000D4BD9" w:rsidRPr="00B41C2C">
        <w:rPr>
          <w:noProof/>
          <w:sz w:val="24"/>
          <w:szCs w:val="24"/>
        </w:rPr>
        <w:t>v Satelitní</w:t>
      </w:r>
      <w:r w:rsidR="00FC0DA4">
        <w:rPr>
          <w:noProof/>
          <w:sz w:val="24"/>
          <w:szCs w:val="24"/>
        </w:rPr>
        <w:t>m</w:t>
      </w:r>
      <w:r w:rsidR="000D4BD9" w:rsidRPr="00B41C2C">
        <w:rPr>
          <w:noProof/>
          <w:sz w:val="24"/>
          <w:szCs w:val="24"/>
        </w:rPr>
        <w:t xml:space="preserve"> úč</w:t>
      </w:r>
      <w:r w:rsidRPr="00B41C2C">
        <w:rPr>
          <w:noProof/>
          <w:sz w:val="24"/>
          <w:szCs w:val="24"/>
        </w:rPr>
        <w:t>t</w:t>
      </w:r>
      <w:r w:rsidR="000D4BD9" w:rsidRPr="00B41C2C">
        <w:rPr>
          <w:noProof/>
          <w:sz w:val="24"/>
          <w:szCs w:val="24"/>
        </w:rPr>
        <w:t>u</w:t>
      </w:r>
      <w:r w:rsidRPr="00B41C2C">
        <w:rPr>
          <w:noProof/>
          <w:sz w:val="24"/>
          <w:szCs w:val="24"/>
        </w:rPr>
        <w:t xml:space="preserve"> cestovního ruchu ČSÚ je </w:t>
      </w:r>
      <w:r w:rsidR="00FC0DA4">
        <w:rPr>
          <w:noProof/>
          <w:sz w:val="24"/>
          <w:szCs w:val="24"/>
        </w:rPr>
        <w:t xml:space="preserve">totiž </w:t>
      </w:r>
      <w:r w:rsidRPr="00B41C2C">
        <w:rPr>
          <w:noProof/>
          <w:sz w:val="24"/>
          <w:szCs w:val="24"/>
        </w:rPr>
        <w:t>pojem turista omezen na vícedenní zahraniční návště</w:t>
      </w:r>
      <w:r w:rsidR="00FC0DA4">
        <w:rPr>
          <w:noProof/>
          <w:sz w:val="24"/>
          <w:szCs w:val="24"/>
        </w:rPr>
        <w:t>vníky a data z těchto projektů by mohla být v budoucnu použita pro analýzu situace v KHK.</w:t>
      </w:r>
    </w:p>
    <w:p w:rsidR="00327241" w:rsidRPr="009847D7" w:rsidRDefault="00327241" w:rsidP="0032724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327241" w:rsidRPr="009847D7" w:rsidRDefault="0020593D" w:rsidP="00327241">
      <w:pPr>
        <w:pStyle w:val="Nadpis30"/>
      </w:pPr>
      <w:bookmarkStart w:id="125" w:name="_Toc306173365"/>
      <w:bookmarkStart w:id="126" w:name="_Toc306175737"/>
      <w:bookmarkStart w:id="127" w:name="_Toc306687455"/>
      <w:bookmarkStart w:id="128" w:name="_Toc306687519"/>
      <w:bookmarkStart w:id="129" w:name="_Toc314139089"/>
      <w:r>
        <w:br w:type="page"/>
      </w:r>
      <w:bookmarkStart w:id="130" w:name="_Toc329860665"/>
      <w:bookmarkStart w:id="131" w:name="_Toc337620648"/>
      <w:bookmarkStart w:id="132" w:name="_Toc353347532"/>
      <w:r w:rsidR="00327241" w:rsidRPr="009847D7">
        <w:lastRenderedPageBreak/>
        <w:t>Dotazník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p w:rsidR="00327241" w:rsidRPr="009847D7" w:rsidRDefault="00327241" w:rsidP="0032724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Kvantitativní výzkum používá dvě varianty dotazníku a to pro děti 7-14 let a pro dospělé respondenty. Do kvalitativní části jsou vybíráni jen respodnenti starší 15 let. Všechny tři verze dotazníku jsou připraveny v šesti jazykových mutacích (CZE, ENG, GER, RUS, POL, HOL).</w:t>
      </w:r>
    </w:p>
    <w:p w:rsidR="00327241" w:rsidRPr="009847D7" w:rsidRDefault="00327241" w:rsidP="0032724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327241" w:rsidRPr="009847D7" w:rsidRDefault="00327241" w:rsidP="00327241">
      <w:pPr>
        <w:pStyle w:val="Nadpis30"/>
      </w:pPr>
      <w:bookmarkStart w:id="133" w:name="_Toc306173366"/>
      <w:bookmarkStart w:id="134" w:name="_Toc306175738"/>
      <w:bookmarkStart w:id="135" w:name="_Toc306687456"/>
      <w:bookmarkStart w:id="136" w:name="_Toc306687520"/>
      <w:bookmarkStart w:id="137" w:name="_Toc314139090"/>
      <w:bookmarkStart w:id="138" w:name="_Toc329860666"/>
      <w:bookmarkStart w:id="139" w:name="_Toc337620649"/>
      <w:bookmarkStart w:id="140" w:name="_Toc353347533"/>
      <w:r w:rsidRPr="009847D7">
        <w:t>Další požadavky</w:t>
      </w:r>
      <w:bookmarkEnd w:id="133"/>
      <w:bookmarkEnd w:id="134"/>
      <w:bookmarkEnd w:id="135"/>
      <w:bookmarkEnd w:id="136"/>
      <w:bookmarkEnd w:id="137"/>
      <w:bookmarkEnd w:id="138"/>
      <w:bookmarkEnd w:id="139"/>
      <w:bookmarkEnd w:id="140"/>
    </w:p>
    <w:p w:rsidR="00327241" w:rsidRPr="009847D7" w:rsidRDefault="00327241" w:rsidP="0032724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Rozhovory v rámci IDI jsou nahrávány a budou předány se závěrečnou zprávou.</w:t>
      </w:r>
    </w:p>
    <w:p w:rsidR="00327241" w:rsidRDefault="00327241" w:rsidP="00327241">
      <w:pPr>
        <w:pStyle w:val="Normlnpsmo"/>
      </w:pPr>
    </w:p>
    <w:p w:rsidR="00327241" w:rsidRPr="009847D7" w:rsidRDefault="00327241" w:rsidP="00327241">
      <w:pPr>
        <w:pStyle w:val="Nadpis30"/>
      </w:pPr>
      <w:bookmarkStart w:id="141" w:name="_Toc306173367"/>
      <w:bookmarkStart w:id="142" w:name="_Toc306175739"/>
      <w:bookmarkStart w:id="143" w:name="_Toc306687457"/>
      <w:bookmarkStart w:id="144" w:name="_Toc306687521"/>
      <w:bookmarkStart w:id="145" w:name="_Toc314139091"/>
      <w:bookmarkStart w:id="146" w:name="_Toc329860667"/>
      <w:bookmarkStart w:id="147" w:name="_Toc337620650"/>
      <w:bookmarkStart w:id="148" w:name="_Toc353347534"/>
      <w:r w:rsidRPr="009847D7">
        <w:t>Tazatelská síť</w:t>
      </w:r>
      <w:bookmarkEnd w:id="141"/>
      <w:bookmarkEnd w:id="142"/>
      <w:bookmarkEnd w:id="143"/>
      <w:bookmarkEnd w:id="144"/>
      <w:bookmarkEnd w:id="145"/>
      <w:bookmarkEnd w:id="146"/>
      <w:bookmarkEnd w:id="147"/>
      <w:bookmarkEnd w:id="148"/>
    </w:p>
    <w:p w:rsidR="00327241" w:rsidRDefault="00327241" w:rsidP="0032724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 xml:space="preserve">Šetření zajišťuje </w:t>
      </w:r>
      <w:r w:rsidRPr="007605A8">
        <w:rPr>
          <w:rFonts w:ascii="Arial" w:hAnsi="Arial" w:cs="Arial"/>
          <w:b/>
          <w:noProof/>
          <w:sz w:val="24"/>
          <w:szCs w:val="24"/>
        </w:rPr>
        <w:t>síť tazatelů agentury STEM/MARK</w:t>
      </w:r>
      <w:r w:rsidRPr="009847D7">
        <w:rPr>
          <w:rFonts w:ascii="Arial" w:hAnsi="Arial" w:cs="Arial"/>
          <w:noProof/>
          <w:sz w:val="24"/>
          <w:szCs w:val="24"/>
        </w:rPr>
        <w:t xml:space="preserve">. V případě potřeby může být tazatelská síť rozšířena o spolehlivé tazatele z přilehlých regionů. Práce tazatelů je kontrolována 3 oblastními zástupci. </w:t>
      </w:r>
    </w:p>
    <w:p w:rsidR="002C3EB7" w:rsidRDefault="002C3EB7" w:rsidP="00B41C2C">
      <w:pPr>
        <w:pStyle w:val="Normlnpsmo"/>
      </w:pPr>
    </w:p>
    <w:p w:rsidR="002C3EB7" w:rsidRDefault="002C3EB7" w:rsidP="00B41C2C">
      <w:pPr>
        <w:pStyle w:val="Normlnpsmo"/>
      </w:pPr>
    </w:p>
    <w:p w:rsidR="00EB1138" w:rsidRDefault="00EB1138" w:rsidP="00B41C2C">
      <w:pPr>
        <w:pStyle w:val="Normlnpsmo"/>
      </w:pPr>
    </w:p>
    <w:p w:rsidR="00EB1138" w:rsidRDefault="00EB1138" w:rsidP="00B41C2C">
      <w:pPr>
        <w:pStyle w:val="Normlnpsmo"/>
      </w:pPr>
    </w:p>
    <w:p w:rsidR="00EB1138" w:rsidRDefault="00EB1138" w:rsidP="00B41C2C">
      <w:pPr>
        <w:pStyle w:val="Normlnpsmo"/>
      </w:pPr>
    </w:p>
    <w:p w:rsidR="00F52620" w:rsidRDefault="005E7E9B" w:rsidP="00B41C2C">
      <w:pPr>
        <w:pStyle w:val="Nadpis10"/>
      </w:pPr>
      <w:r w:rsidRPr="002C3EB7">
        <w:br w:type="page"/>
      </w:r>
      <w:bookmarkStart w:id="149" w:name="_Toc306173087"/>
      <w:bookmarkStart w:id="150" w:name="_Toc353347535"/>
      <w:r w:rsidR="00F52620" w:rsidRPr="009847D7">
        <w:lastRenderedPageBreak/>
        <w:t xml:space="preserve">Realizátor projektu </w:t>
      </w:r>
      <w:r w:rsidR="00F52620" w:rsidRPr="00833026">
        <w:t>STEM/MARK</w:t>
      </w:r>
      <w:bookmarkEnd w:id="149"/>
      <w:bookmarkEnd w:id="150"/>
    </w:p>
    <w:p w:rsidR="00833026" w:rsidRPr="00833026" w:rsidRDefault="00833026" w:rsidP="00833026">
      <w:pPr>
        <w:pStyle w:val="Normlnpsmo"/>
        <w:spacing w:after="0"/>
        <w:rPr>
          <w:b/>
          <w:bCs/>
          <w:sz w:val="36"/>
          <w:szCs w:val="36"/>
        </w:rPr>
      </w:pPr>
    </w:p>
    <w:p w:rsidR="00F52620" w:rsidRPr="00833026" w:rsidRDefault="00F52620" w:rsidP="00780167">
      <w:pPr>
        <w:pStyle w:val="Normlnpsmo"/>
        <w:numPr>
          <w:ilvl w:val="0"/>
          <w:numId w:val="4"/>
        </w:numPr>
        <w:tabs>
          <w:tab w:val="num" w:pos="1800"/>
        </w:tabs>
        <w:spacing w:after="0" w:line="360" w:lineRule="auto"/>
        <w:rPr>
          <w:bCs/>
        </w:rPr>
      </w:pPr>
      <w:r w:rsidRPr="00833026">
        <w:t xml:space="preserve">Jsme společností zkušených odborníků v marketingovém výzkumu a řídíme se přesvědčením, že kvalitní výzkum musí být dialog. Dialog mezi námi a klientem a dialog s našimi respondenty otevírají cestu k dobrému výzkumu. Dobrý výzkum je předpokladem úspěšného dialogu našeho klienta s jeho zákazníky. Nejlepší služby se rodí z otevřeného dialogu lidí. </w:t>
      </w:r>
      <w:r w:rsidRPr="00833026">
        <w:rPr>
          <w:bCs/>
        </w:rPr>
        <w:t>Marketingový výzkum je dialog.</w:t>
      </w:r>
    </w:p>
    <w:p w:rsidR="00F52620" w:rsidRPr="00833026" w:rsidRDefault="00F52620" w:rsidP="00780167">
      <w:pPr>
        <w:pStyle w:val="Normlnpsmo"/>
        <w:numPr>
          <w:ilvl w:val="0"/>
          <w:numId w:val="4"/>
        </w:numPr>
        <w:tabs>
          <w:tab w:val="num" w:pos="1800"/>
        </w:tabs>
        <w:spacing w:after="0" w:line="360" w:lineRule="auto"/>
      </w:pPr>
      <w:r w:rsidRPr="00833026">
        <w:t xml:space="preserve">V letošním roce vstoupíme do </w:t>
      </w:r>
      <w:r w:rsidR="0020593D">
        <w:t>os</w:t>
      </w:r>
      <w:r w:rsidR="00B02C01" w:rsidRPr="00833026">
        <w:t>mnáctého</w:t>
      </w:r>
      <w:r w:rsidRPr="00833026">
        <w:t xml:space="preserve"> roku existence. Během této doby jsme se stali jednou z předních společností v oblasti marketingového výzkumu na českém trhu.</w:t>
      </w:r>
    </w:p>
    <w:p w:rsidR="00F52620" w:rsidRPr="00833026" w:rsidRDefault="00F52620" w:rsidP="00780167">
      <w:pPr>
        <w:pStyle w:val="Normlnpsmo"/>
        <w:numPr>
          <w:ilvl w:val="0"/>
          <w:numId w:val="4"/>
        </w:numPr>
        <w:tabs>
          <w:tab w:val="num" w:pos="1800"/>
        </w:tabs>
        <w:spacing w:after="0" w:line="360" w:lineRule="auto"/>
      </w:pPr>
      <w:r w:rsidRPr="00833026">
        <w:t>Poskytujeme služby na vysoké profesionální úrovni, prověřené na několika úrovních společnosti nezávislými orgány české asociace agentur pro výzkum trhu SIMAR a odpovídající standardům světové profesní organizace ESOMAR.</w:t>
      </w:r>
    </w:p>
    <w:p w:rsidR="00F52620" w:rsidRPr="00833026" w:rsidRDefault="00F52620" w:rsidP="00780167">
      <w:pPr>
        <w:pStyle w:val="Normlnpsmo"/>
        <w:numPr>
          <w:ilvl w:val="0"/>
          <w:numId w:val="4"/>
        </w:numPr>
        <w:tabs>
          <w:tab w:val="num" w:pos="1800"/>
        </w:tabs>
        <w:spacing w:after="0" w:line="360" w:lineRule="auto"/>
      </w:pPr>
      <w:r w:rsidRPr="00833026">
        <w:t>Výzkumné série, rozsáhlý archiv dat pořízených ve vlastní režii a znalost prostředí nám umožňují znát odpovědi na některé otázky ještě dříve, než nám je klienti položí.</w:t>
      </w:r>
    </w:p>
    <w:p w:rsidR="00F52620" w:rsidRPr="00833026" w:rsidRDefault="00F52620" w:rsidP="00780167">
      <w:pPr>
        <w:pStyle w:val="Normlnpsmo"/>
        <w:numPr>
          <w:ilvl w:val="0"/>
          <w:numId w:val="4"/>
        </w:numPr>
        <w:tabs>
          <w:tab w:val="num" w:pos="1800"/>
        </w:tabs>
        <w:spacing w:after="0" w:line="360" w:lineRule="auto"/>
      </w:pPr>
      <w:r w:rsidRPr="00833026">
        <w:t>Pomáháme zákazníkům správně porozumět výsledkům výzkumu a zvolit optimální marketingovou strategii vedoucí k úspěchu a k dosažení jejich cílů. Tím podporujeme jejich růst a zlepšování pozice na trhu.</w:t>
      </w:r>
    </w:p>
    <w:p w:rsidR="00F52620" w:rsidRPr="00833026" w:rsidRDefault="00F52620" w:rsidP="00780167">
      <w:pPr>
        <w:pStyle w:val="Normlnpsmo"/>
        <w:numPr>
          <w:ilvl w:val="0"/>
          <w:numId w:val="4"/>
        </w:numPr>
        <w:tabs>
          <w:tab w:val="num" w:pos="1800"/>
        </w:tabs>
        <w:spacing w:after="0" w:line="360" w:lineRule="auto"/>
      </w:pPr>
      <w:r w:rsidRPr="00833026">
        <w:t>Je pro nás radost spolupracovat s těmi, kteří své práci rozumí.</w:t>
      </w:r>
    </w:p>
    <w:p w:rsidR="00F52620" w:rsidRPr="00833026" w:rsidRDefault="00026B49" w:rsidP="00833026">
      <w:pPr>
        <w:pStyle w:val="Normlnpsmo"/>
        <w:spacing w:after="0"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69215</wp:posOffset>
            </wp:positionV>
            <wp:extent cx="898525" cy="1143000"/>
            <wp:effectExtent l="19050" t="19050" r="0" b="0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143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C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620" w:rsidRPr="00833026" w:rsidRDefault="00F52620" w:rsidP="00833026">
      <w:pPr>
        <w:pStyle w:val="Normlnpsmo"/>
        <w:spacing w:after="0" w:line="360" w:lineRule="auto"/>
        <w:rPr>
          <w:bCs/>
        </w:rPr>
      </w:pPr>
      <w:r w:rsidRPr="00833026">
        <w:rPr>
          <w:bCs/>
        </w:rPr>
        <w:t>Ředitel</w:t>
      </w:r>
      <w:r w:rsidR="000D4BD9">
        <w:rPr>
          <w:bCs/>
        </w:rPr>
        <w:t xml:space="preserve"> společnosti</w:t>
      </w:r>
      <w:r w:rsidR="00833026">
        <w:rPr>
          <w:bCs/>
        </w:rPr>
        <w:t>, vedoucí projektu</w:t>
      </w:r>
    </w:p>
    <w:p w:rsidR="00F52620" w:rsidRPr="00833026" w:rsidRDefault="00F52620" w:rsidP="00833026">
      <w:pPr>
        <w:pStyle w:val="Normlnpsmo"/>
        <w:spacing w:after="0" w:line="360" w:lineRule="auto"/>
        <w:rPr>
          <w:b/>
        </w:rPr>
      </w:pPr>
      <w:r w:rsidRPr="00833026">
        <w:rPr>
          <w:b/>
        </w:rPr>
        <w:t>Jan TUČEK</w:t>
      </w:r>
    </w:p>
    <w:p w:rsidR="00F52620" w:rsidRPr="00833026" w:rsidRDefault="00F52620" w:rsidP="00780167">
      <w:pPr>
        <w:pStyle w:val="Normlnpsmo"/>
        <w:numPr>
          <w:ilvl w:val="2"/>
          <w:numId w:val="2"/>
        </w:numPr>
        <w:spacing w:after="0" w:line="360" w:lineRule="auto"/>
      </w:pPr>
      <w:r w:rsidRPr="00833026">
        <w:rPr>
          <w:bCs/>
        </w:rPr>
        <w:t>Telefon:</w:t>
      </w:r>
      <w:r w:rsidRPr="00833026">
        <w:t xml:space="preserve"> 225 986 839</w:t>
      </w:r>
      <w:r w:rsidR="0000248B">
        <w:t>, 724 433 888</w:t>
      </w:r>
    </w:p>
    <w:p w:rsidR="00F52620" w:rsidRPr="00833026" w:rsidRDefault="00F52620" w:rsidP="00780167">
      <w:pPr>
        <w:pStyle w:val="Normlnpsmo"/>
        <w:numPr>
          <w:ilvl w:val="2"/>
          <w:numId w:val="2"/>
        </w:numPr>
        <w:spacing w:after="0" w:line="360" w:lineRule="auto"/>
        <w:rPr>
          <w:bCs/>
        </w:rPr>
      </w:pPr>
      <w:r w:rsidRPr="00833026">
        <w:rPr>
          <w:bCs/>
        </w:rPr>
        <w:t>E-mail:</w:t>
      </w:r>
      <w:r w:rsidRPr="00833026">
        <w:t xml:space="preserve"> tucek@stemmark.cz</w:t>
      </w:r>
    </w:p>
    <w:p w:rsidR="00833026" w:rsidRDefault="00833026" w:rsidP="00833026">
      <w:pPr>
        <w:pStyle w:val="Normlnpsmo"/>
        <w:spacing w:after="0" w:line="360" w:lineRule="auto"/>
        <w:rPr>
          <w:bCs/>
        </w:rPr>
      </w:pPr>
    </w:p>
    <w:p w:rsidR="00F52620" w:rsidRPr="00833026" w:rsidRDefault="00F52620" w:rsidP="00833026">
      <w:pPr>
        <w:pStyle w:val="Normlnpsmo"/>
        <w:spacing w:after="0" w:line="360" w:lineRule="auto"/>
        <w:rPr>
          <w:bCs/>
        </w:rPr>
      </w:pPr>
      <w:r w:rsidRPr="00833026">
        <w:rPr>
          <w:bCs/>
        </w:rPr>
        <w:t>Analytik</w:t>
      </w:r>
    </w:p>
    <w:p w:rsidR="00F52620" w:rsidRPr="00833026" w:rsidRDefault="00026B49" w:rsidP="00833026">
      <w:pPr>
        <w:pStyle w:val="Normlnpsmo"/>
        <w:spacing w:after="0" w:line="360" w:lineRule="auto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3639820</wp:posOffset>
            </wp:positionH>
            <wp:positionV relativeFrom="paragraph">
              <wp:posOffset>43815</wp:posOffset>
            </wp:positionV>
            <wp:extent cx="932180" cy="1257300"/>
            <wp:effectExtent l="0" t="0" r="0" b="0"/>
            <wp:wrapSquare wrapText="bothSides"/>
            <wp:docPr id="34" name="obrázek 34" descr="DSCF8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F841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2C01" w:rsidRPr="00833026">
        <w:rPr>
          <w:b/>
        </w:rPr>
        <w:t>Zuzana ŠVALBOVÁ</w:t>
      </w:r>
    </w:p>
    <w:p w:rsidR="00F52620" w:rsidRPr="00833026" w:rsidRDefault="00F52620" w:rsidP="00780167">
      <w:pPr>
        <w:pStyle w:val="Normlnpsmo"/>
        <w:numPr>
          <w:ilvl w:val="2"/>
          <w:numId w:val="3"/>
        </w:numPr>
        <w:spacing w:after="0" w:line="360" w:lineRule="auto"/>
        <w:rPr>
          <w:bCs/>
        </w:rPr>
      </w:pPr>
      <w:r w:rsidRPr="00833026">
        <w:rPr>
          <w:bCs/>
        </w:rPr>
        <w:t>Telefon:</w:t>
      </w:r>
      <w:r w:rsidRPr="00833026">
        <w:t xml:space="preserve"> 225 986</w:t>
      </w:r>
      <w:r w:rsidR="00776BBD">
        <w:t> </w:t>
      </w:r>
      <w:r w:rsidRPr="00833026">
        <w:t>8</w:t>
      </w:r>
      <w:r w:rsidR="00B02C01" w:rsidRPr="00833026">
        <w:t>37</w:t>
      </w:r>
      <w:r w:rsidR="00776BBD">
        <w:t>, 737 455 462</w:t>
      </w:r>
    </w:p>
    <w:p w:rsidR="00F52620" w:rsidRPr="00833026" w:rsidRDefault="00F52620" w:rsidP="00780167">
      <w:pPr>
        <w:pStyle w:val="Normlnpsmo"/>
        <w:numPr>
          <w:ilvl w:val="2"/>
          <w:numId w:val="3"/>
        </w:numPr>
        <w:spacing w:after="0" w:line="360" w:lineRule="auto"/>
        <w:rPr>
          <w:bCs/>
        </w:rPr>
      </w:pPr>
      <w:r w:rsidRPr="00833026">
        <w:rPr>
          <w:bCs/>
        </w:rPr>
        <w:t xml:space="preserve">E-mail: </w:t>
      </w:r>
      <w:r w:rsidR="00B02C01" w:rsidRPr="00833026">
        <w:rPr>
          <w:bCs/>
        </w:rPr>
        <w:t>svalb</w:t>
      </w:r>
      <w:r w:rsidRPr="00833026">
        <w:t>o</w:t>
      </w:r>
      <w:r w:rsidR="00B02C01" w:rsidRPr="00833026">
        <w:t>v</w:t>
      </w:r>
      <w:r w:rsidRPr="00833026">
        <w:t>a@stemmark.cz</w:t>
      </w:r>
    </w:p>
    <w:p w:rsidR="00F52620" w:rsidRPr="00833026" w:rsidRDefault="00F52620" w:rsidP="00833026">
      <w:pPr>
        <w:pStyle w:val="Normlnpsmo"/>
        <w:spacing w:after="0" w:line="360" w:lineRule="auto"/>
      </w:pPr>
    </w:p>
    <w:p w:rsidR="00F52620" w:rsidRDefault="00F52620" w:rsidP="00833026">
      <w:pPr>
        <w:pStyle w:val="Normlnpsmo"/>
        <w:spacing w:after="0" w:line="360" w:lineRule="auto"/>
      </w:pPr>
    </w:p>
    <w:p w:rsidR="00833026" w:rsidRDefault="00833026" w:rsidP="00833026">
      <w:pPr>
        <w:pStyle w:val="Normlnpsmo"/>
        <w:spacing w:after="0" w:line="360" w:lineRule="auto"/>
      </w:pPr>
    </w:p>
    <w:p w:rsidR="00F52620" w:rsidRPr="00833026" w:rsidRDefault="00F52620" w:rsidP="00833026">
      <w:pPr>
        <w:pStyle w:val="Normlnpsmo"/>
        <w:spacing w:after="0" w:line="360" w:lineRule="auto"/>
        <w:rPr>
          <w:b/>
          <w:bCs/>
        </w:rPr>
      </w:pPr>
      <w:r w:rsidRPr="00833026">
        <w:rPr>
          <w:b/>
          <w:bCs/>
        </w:rPr>
        <w:t>STEM/MARK, a.s.</w:t>
      </w:r>
    </w:p>
    <w:p w:rsidR="00F52620" w:rsidRPr="00833026" w:rsidRDefault="00315539" w:rsidP="00833026">
      <w:pPr>
        <w:pStyle w:val="Normlnpsmo"/>
        <w:spacing w:after="0" w:line="360" w:lineRule="auto"/>
      </w:pPr>
      <w:r>
        <w:t>Chlumčanského 497/5</w:t>
      </w:r>
      <w:r w:rsidR="00F52620" w:rsidRPr="00833026">
        <w:t>, 180 00 Praha 8</w:t>
      </w:r>
    </w:p>
    <w:p w:rsidR="00F52620" w:rsidRPr="00833026" w:rsidRDefault="00F52620" w:rsidP="00833026">
      <w:pPr>
        <w:pStyle w:val="Normlnpsmo"/>
        <w:spacing w:after="0" w:line="360" w:lineRule="auto"/>
      </w:pPr>
      <w:r w:rsidRPr="00833026">
        <w:t>Telefon: 225 986 811</w:t>
      </w:r>
      <w:r w:rsidR="0020593D">
        <w:t xml:space="preserve">, </w:t>
      </w:r>
      <w:r w:rsidRPr="00833026">
        <w:t>Fax: 225 986 860</w:t>
      </w:r>
    </w:p>
    <w:p w:rsidR="00F52620" w:rsidRDefault="00F52620" w:rsidP="00833026">
      <w:pPr>
        <w:pStyle w:val="Normlnpsmo"/>
        <w:spacing w:after="0" w:line="360" w:lineRule="auto"/>
      </w:pPr>
      <w:r w:rsidRPr="00833026">
        <w:t xml:space="preserve">E-mail: </w:t>
      </w:r>
      <w:r w:rsidR="00083C6D" w:rsidRPr="006D4C83">
        <w:t>info@stemmark.cz</w:t>
      </w:r>
      <w:r w:rsidR="00083C6D">
        <w:t xml:space="preserve">; </w:t>
      </w:r>
      <w:r w:rsidRPr="00833026">
        <w:t xml:space="preserve">Web: </w:t>
      </w:r>
      <w:r w:rsidR="00083C6D" w:rsidRPr="006D4C83">
        <w:t>http://www.stemmark.cz</w:t>
      </w:r>
    </w:p>
    <w:p w:rsidR="00F52620" w:rsidRPr="00833026" w:rsidRDefault="00F52620" w:rsidP="00833026">
      <w:pPr>
        <w:pStyle w:val="Normlnpsmo"/>
        <w:spacing w:after="0" w:line="360" w:lineRule="auto"/>
      </w:pPr>
      <w:r w:rsidRPr="00833026">
        <w:t>IČO: 61859591, DIČ: CZ61859591</w:t>
      </w:r>
    </w:p>
    <w:p w:rsidR="00C13303" w:rsidRDefault="00315539" w:rsidP="008B4F57">
      <w:pPr>
        <w:pStyle w:val="Normlnpsmo"/>
        <w:spacing w:after="0" w:line="360" w:lineRule="auto"/>
        <w:jc w:val="left"/>
      </w:pPr>
      <w:r w:rsidRPr="0064181F">
        <w:rPr>
          <w:bCs/>
        </w:rPr>
        <w:t>Bankovní</w:t>
      </w:r>
      <w:r w:rsidR="0050756A">
        <w:rPr>
          <w:bCs/>
        </w:rPr>
        <w:t xml:space="preserve"> </w:t>
      </w:r>
      <w:r w:rsidRPr="0064181F">
        <w:rPr>
          <w:rStyle w:val="Siln"/>
          <w:b w:val="0"/>
        </w:rPr>
        <w:t>spojení</w:t>
      </w:r>
      <w:r w:rsidRPr="0064181F">
        <w:t>: UniCredit Bank ČR</w:t>
      </w:r>
      <w:r w:rsidR="000D4BD9">
        <w:t>,</w:t>
      </w:r>
      <w:r w:rsidRPr="0064181F">
        <w:t xml:space="preserve"> č</w:t>
      </w:r>
      <w:r w:rsidRPr="0064181F">
        <w:rPr>
          <w:rStyle w:val="Siln"/>
          <w:b w:val="0"/>
        </w:rPr>
        <w:t>íslo</w:t>
      </w:r>
      <w:r w:rsidR="0050756A">
        <w:rPr>
          <w:rStyle w:val="Siln"/>
          <w:b w:val="0"/>
        </w:rPr>
        <w:t xml:space="preserve"> </w:t>
      </w:r>
      <w:r w:rsidRPr="0064181F">
        <w:rPr>
          <w:rStyle w:val="Siln"/>
          <w:b w:val="0"/>
        </w:rPr>
        <w:t>účtu</w:t>
      </w:r>
      <w:r w:rsidRPr="0064181F">
        <w:t xml:space="preserve">: 819 010 004/2700 </w:t>
      </w:r>
      <w:r w:rsidR="00C13303">
        <w:rPr>
          <w:b/>
        </w:rPr>
        <w:br w:type="page"/>
      </w:r>
      <w:bookmarkStart w:id="151" w:name="_Toc306173088"/>
      <w:r w:rsidR="00C13303" w:rsidRPr="00EB1138">
        <w:lastRenderedPageBreak/>
        <w:t>Přílohy</w:t>
      </w:r>
      <w:bookmarkEnd w:id="151"/>
    </w:p>
    <w:p w:rsidR="00C13303" w:rsidRDefault="00C13303" w:rsidP="00C13303">
      <w:pPr>
        <w:pStyle w:val="Nadpis20"/>
      </w:pPr>
      <w:bookmarkStart w:id="152" w:name="_Toc306173089"/>
      <w:bookmarkStart w:id="153" w:name="_Toc353347536"/>
      <w:r>
        <w:t>Harmonogram šetření</w:t>
      </w:r>
      <w:bookmarkEnd w:id="152"/>
      <w:bookmarkEnd w:id="153"/>
    </w:p>
    <w:p w:rsidR="00C13303" w:rsidRDefault="00C13303" w:rsidP="00C13303">
      <w:pPr>
        <w:pStyle w:val="Nadpis10"/>
        <w:rPr>
          <w:sz w:val="20"/>
          <w:szCs w:val="20"/>
        </w:rPr>
      </w:pPr>
    </w:p>
    <w:p w:rsidR="00F52620" w:rsidRPr="006546DE" w:rsidRDefault="0051692B" w:rsidP="00C13303">
      <w:pPr>
        <w:pStyle w:val="Normlnpsmo"/>
        <w:spacing w:after="0"/>
        <w:rPr>
          <w:b/>
        </w:rPr>
      </w:pPr>
      <w:r w:rsidRPr="0051692B">
        <w:rPr>
          <w:noProof/>
          <w:lang w:eastAsia="cs-CZ"/>
        </w:rPr>
        <w:drawing>
          <wp:inline distT="0" distB="0" distL="0" distR="0">
            <wp:extent cx="5972810" cy="3476625"/>
            <wp:effectExtent l="0" t="0" r="889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2620" w:rsidRPr="006546DE" w:rsidSect="000A6E4A">
      <w:headerReference w:type="default" r:id="rId53"/>
      <w:footerReference w:type="default" r:id="rId54"/>
      <w:headerReference w:type="first" r:id="rId55"/>
      <w:footerReference w:type="first" r:id="rId56"/>
      <w:pgSz w:w="11906" w:h="16838" w:code="9"/>
      <w:pgMar w:top="2694" w:right="964" w:bottom="1797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122E" w:rsidRDefault="003C122E" w:rsidP="00701009">
      <w:pPr>
        <w:spacing w:after="0" w:line="240" w:lineRule="auto"/>
      </w:pPr>
      <w:r>
        <w:separator/>
      </w:r>
    </w:p>
  </w:endnote>
  <w:endnote w:type="continuationSeparator" w:id="0">
    <w:p w:rsidR="003C122E" w:rsidRDefault="003C122E" w:rsidP="00701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22E" w:rsidRPr="001D7BA8" w:rsidRDefault="003C122E" w:rsidP="00CE702B">
    <w:pPr>
      <w:pStyle w:val="Zpat"/>
      <w:pBdr>
        <w:top w:val="single" w:sz="4" w:space="0" w:color="auto"/>
      </w:pBdr>
      <w:tabs>
        <w:tab w:val="clear" w:pos="9072"/>
        <w:tab w:val="center" w:pos="4989"/>
        <w:tab w:val="right" w:pos="9978"/>
      </w:tabs>
      <w:rPr>
        <w:rFonts w:ascii="Arial" w:hAnsi="Arial" w:cs="Arial"/>
        <w:i/>
        <w:color w:val="7F7F7F"/>
      </w:rPr>
    </w:pPr>
    <w:r w:rsidRPr="001D7BA8">
      <w:rPr>
        <w:rFonts w:ascii="Arial" w:hAnsi="Arial" w:cs="Arial"/>
        <w:i/>
        <w:color w:val="7F7F7F"/>
      </w:rPr>
      <w:t>STEM/MARK, a. s.</w:t>
    </w:r>
    <w:r w:rsidRPr="001D7BA8">
      <w:rPr>
        <w:rFonts w:ascii="Arial" w:hAnsi="Arial" w:cs="Arial"/>
        <w:i/>
        <w:color w:val="7F7F7F"/>
      </w:rPr>
      <w:tab/>
      <w:t>STATISTICKÁ ŠETŘENÍ A MONITORING</w:t>
    </w:r>
    <w:r w:rsidRPr="001D7BA8">
      <w:rPr>
        <w:rFonts w:ascii="Arial" w:hAnsi="Arial" w:cs="Arial"/>
        <w:i/>
        <w:color w:val="7F7F7F"/>
      </w:rPr>
      <w:tab/>
    </w:r>
    <w:r w:rsidR="00412D6D" w:rsidRPr="001D7BA8">
      <w:rPr>
        <w:rStyle w:val="slostrnky"/>
        <w:rFonts w:ascii="Arial" w:hAnsi="Arial" w:cs="Arial"/>
      </w:rPr>
      <w:fldChar w:fldCharType="begin"/>
    </w:r>
    <w:r w:rsidRPr="001D7BA8">
      <w:rPr>
        <w:rStyle w:val="slostrnky"/>
        <w:rFonts w:ascii="Arial" w:hAnsi="Arial" w:cs="Arial"/>
      </w:rPr>
      <w:instrText xml:space="preserve"> PAGE </w:instrText>
    </w:r>
    <w:r w:rsidR="00412D6D" w:rsidRPr="001D7BA8">
      <w:rPr>
        <w:rStyle w:val="slostrnky"/>
        <w:rFonts w:ascii="Arial" w:hAnsi="Arial" w:cs="Arial"/>
      </w:rPr>
      <w:fldChar w:fldCharType="separate"/>
    </w:r>
    <w:r w:rsidR="0030166A">
      <w:rPr>
        <w:rStyle w:val="slostrnky"/>
        <w:rFonts w:ascii="Arial" w:hAnsi="Arial" w:cs="Arial"/>
        <w:noProof/>
      </w:rPr>
      <w:t>6</w:t>
    </w:r>
    <w:r w:rsidR="00412D6D" w:rsidRPr="001D7BA8">
      <w:rPr>
        <w:rStyle w:val="slostrnky"/>
        <w:rFonts w:ascii="Arial" w:hAnsi="Arial" w:cs="Arial"/>
      </w:rPr>
      <w:fldChar w:fldCharType="end"/>
    </w:r>
  </w:p>
  <w:p w:rsidR="003C122E" w:rsidRPr="001D7BA8" w:rsidRDefault="003C122E" w:rsidP="001D7BA8">
    <w:pPr>
      <w:pStyle w:val="Zpat"/>
      <w:pBdr>
        <w:top w:val="single" w:sz="4" w:space="0" w:color="auto"/>
      </w:pBdr>
      <w:tabs>
        <w:tab w:val="center" w:pos="4989"/>
      </w:tabs>
      <w:rPr>
        <w:rFonts w:ascii="Arial" w:hAnsi="Arial" w:cs="Arial"/>
        <w:color w:val="7F7F7F"/>
        <w:sz w:val="20"/>
        <w:szCs w:val="20"/>
      </w:rPr>
    </w:pPr>
    <w:r w:rsidRPr="001D7BA8">
      <w:rPr>
        <w:rFonts w:ascii="Arial" w:hAnsi="Arial" w:cs="Arial"/>
        <w:i/>
        <w:color w:val="7F7F7F"/>
      </w:rPr>
      <w:tab/>
      <w:t>Etapová zpráva za</w:t>
    </w:r>
    <w:r>
      <w:rPr>
        <w:rFonts w:ascii="Arial" w:hAnsi="Arial" w:cs="Arial"/>
        <w:i/>
        <w:color w:val="7F7F7F"/>
      </w:rPr>
      <w:t xml:space="preserve"> zimu</w:t>
    </w:r>
    <w:r w:rsidRPr="001D7BA8">
      <w:rPr>
        <w:rFonts w:ascii="Arial" w:hAnsi="Arial" w:cs="Arial"/>
        <w:i/>
        <w:color w:val="7F7F7F"/>
      </w:rPr>
      <w:t xml:space="preserve"> 201</w:t>
    </w:r>
    <w:r>
      <w:rPr>
        <w:rFonts w:ascii="Arial" w:hAnsi="Arial" w:cs="Arial"/>
        <w:i/>
        <w:color w:val="7F7F7F"/>
      </w:rPr>
      <w:t>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22E" w:rsidRDefault="003C122E" w:rsidP="00605AF0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1943100</wp:posOffset>
          </wp:positionH>
          <wp:positionV relativeFrom="paragraph">
            <wp:posOffset>27940</wp:posOffset>
          </wp:positionV>
          <wp:extent cx="2645410" cy="493395"/>
          <wp:effectExtent l="0" t="0" r="0" b="0"/>
          <wp:wrapSquare wrapText="bothSides"/>
          <wp:docPr id="5" name="obrázek 5" descr="logo_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c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5410" cy="493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122E" w:rsidRDefault="003C122E" w:rsidP="00701009">
      <w:pPr>
        <w:spacing w:after="0" w:line="240" w:lineRule="auto"/>
      </w:pPr>
      <w:r>
        <w:separator/>
      </w:r>
    </w:p>
  </w:footnote>
  <w:footnote w:type="continuationSeparator" w:id="0">
    <w:p w:rsidR="003C122E" w:rsidRDefault="003C122E" w:rsidP="00701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507" w:type="dxa"/>
      <w:tblCellMar>
        <w:left w:w="0" w:type="dxa"/>
        <w:right w:w="0" w:type="dxa"/>
      </w:tblCellMar>
      <w:tblLook w:val="04A0"/>
    </w:tblPr>
    <w:tblGrid>
      <w:gridCol w:w="2994"/>
      <w:gridCol w:w="2995"/>
      <w:gridCol w:w="2995"/>
    </w:tblGrid>
    <w:tr w:rsidR="003C122E" w:rsidRPr="00993900" w:rsidTr="00B80340">
      <w:tc>
        <w:tcPr>
          <w:tcW w:w="2994" w:type="dxa"/>
          <w:vAlign w:val="bottom"/>
        </w:tcPr>
        <w:p w:rsidR="003C122E" w:rsidRPr="00D41EB0" w:rsidRDefault="003C122E" w:rsidP="00B80340">
          <w:pPr>
            <w:pStyle w:val="Zpat"/>
            <w:rPr>
              <w:rFonts w:ascii="Arial" w:hAnsi="Arial" w:cs="Arial"/>
              <w:color w:val="7F7F7F"/>
              <w:sz w:val="16"/>
              <w:szCs w:val="16"/>
            </w:rPr>
          </w:pPr>
        </w:p>
      </w:tc>
      <w:tc>
        <w:tcPr>
          <w:tcW w:w="2995" w:type="dxa"/>
          <w:vAlign w:val="bottom"/>
        </w:tcPr>
        <w:p w:rsidR="003C122E" w:rsidRPr="00690661" w:rsidRDefault="003C122E" w:rsidP="00B80340">
          <w:pPr>
            <w:pStyle w:val="Zpat"/>
            <w:rPr>
              <w:rFonts w:ascii="Arial" w:hAnsi="Arial" w:cs="Arial"/>
              <w:i/>
              <w:color w:val="7F7F7F"/>
            </w:rPr>
          </w:pPr>
        </w:p>
      </w:tc>
      <w:tc>
        <w:tcPr>
          <w:tcW w:w="2995" w:type="dxa"/>
          <w:vAlign w:val="bottom"/>
        </w:tcPr>
        <w:p w:rsidR="003C122E" w:rsidRPr="00993900" w:rsidRDefault="003C122E" w:rsidP="00B80340">
          <w:pPr>
            <w:pStyle w:val="Zpat"/>
            <w:jc w:val="right"/>
            <w:rPr>
              <w:rFonts w:ascii="Arial" w:hAnsi="Arial" w:cs="Arial"/>
              <w:color w:val="7F7F7F"/>
              <w:sz w:val="16"/>
              <w:szCs w:val="16"/>
            </w:rPr>
          </w:pPr>
        </w:p>
      </w:tc>
    </w:tr>
  </w:tbl>
  <w:p w:rsidR="003C122E" w:rsidRDefault="003C122E" w:rsidP="00C359FF">
    <w:pPr>
      <w:pStyle w:val="Zhlav"/>
    </w:pPr>
    <w:r>
      <w:rPr>
        <w:rFonts w:ascii="Arial" w:hAnsi="Arial" w:cs="Arial"/>
        <w:noProof/>
        <w:color w:val="7F7F7F"/>
        <w:sz w:val="16"/>
        <w:szCs w:val="16"/>
        <w:lang w:eastAsia="cs-CZ"/>
      </w:rPr>
      <w:drawing>
        <wp:inline distT="0" distB="0" distL="0" distR="0">
          <wp:extent cx="1219200" cy="626745"/>
          <wp:effectExtent l="0" t="0" r="0" b="0"/>
          <wp:docPr id="47" name="obrázek 47" descr="rop-nuts-cernobi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rop-nuts-cernobi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26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</w:t>
    </w:r>
    <w:r>
      <w:object w:dxaOrig="2625" w:dyaOrig="11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0.15pt;height:43.85pt" o:ole="">
          <v:imagedata r:id="rId2" o:title=""/>
        </v:shape>
        <o:OLEObject Type="Embed" ProgID="PBrush" ShapeID="_x0000_i1025" DrawAspect="Content" ObjectID="_1431857075" r:id="rId3"/>
      </w:object>
    </w:r>
    <w:r>
      <w:t xml:space="preserve">                            </w:t>
    </w:r>
    <w:r>
      <w:rPr>
        <w:rFonts w:ascii="Arial" w:hAnsi="Arial" w:cs="Arial"/>
        <w:noProof/>
        <w:color w:val="7F7F7F"/>
        <w:sz w:val="16"/>
        <w:szCs w:val="16"/>
        <w:lang w:eastAsia="cs-CZ"/>
      </w:rPr>
      <w:drawing>
        <wp:inline distT="0" distB="0" distL="0" distR="0">
          <wp:extent cx="1473200" cy="677545"/>
          <wp:effectExtent l="0" t="0" r="0" b="0"/>
          <wp:docPr id="49" name="obrázek 49" descr="eu-investice-do-vasi-budoucnosti-cernobi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eu-investice-do-vasi-budoucnosti-cernobil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200" cy="67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507" w:type="dxa"/>
      <w:tblCellMar>
        <w:left w:w="0" w:type="dxa"/>
        <w:right w:w="0" w:type="dxa"/>
      </w:tblCellMar>
      <w:tblLook w:val="04A0"/>
    </w:tblPr>
    <w:tblGrid>
      <w:gridCol w:w="2994"/>
      <w:gridCol w:w="2995"/>
      <w:gridCol w:w="2995"/>
    </w:tblGrid>
    <w:tr w:rsidR="003C122E" w:rsidRPr="00993900" w:rsidTr="001D16D6">
      <w:tc>
        <w:tcPr>
          <w:tcW w:w="2994" w:type="dxa"/>
          <w:vAlign w:val="bottom"/>
        </w:tcPr>
        <w:tbl>
          <w:tblPr>
            <w:tblW w:w="0" w:type="auto"/>
            <w:tblCellMar>
              <w:left w:w="0" w:type="dxa"/>
              <w:right w:w="0" w:type="dxa"/>
            </w:tblCellMar>
            <w:tblLook w:val="04A0"/>
          </w:tblPr>
          <w:tblGrid>
            <w:gridCol w:w="998"/>
            <w:gridCol w:w="998"/>
            <w:gridCol w:w="998"/>
          </w:tblGrid>
          <w:tr w:rsidR="003C122E" w:rsidRPr="00993900" w:rsidTr="004C352D">
            <w:tc>
              <w:tcPr>
                <w:tcW w:w="2994" w:type="dxa"/>
                <w:vAlign w:val="bottom"/>
              </w:tcPr>
              <w:p w:rsidR="003C122E" w:rsidRPr="00D41EB0" w:rsidRDefault="003C122E" w:rsidP="004C352D">
                <w:pPr>
                  <w:pStyle w:val="Zpat"/>
                  <w:rPr>
                    <w:rFonts w:ascii="Arial" w:hAnsi="Arial" w:cs="Arial"/>
                    <w:color w:val="7F7F7F"/>
                    <w:sz w:val="16"/>
                    <w:szCs w:val="16"/>
                  </w:rPr>
                </w:pPr>
              </w:p>
            </w:tc>
            <w:tc>
              <w:tcPr>
                <w:tcW w:w="2995" w:type="dxa"/>
                <w:vAlign w:val="bottom"/>
              </w:tcPr>
              <w:p w:rsidR="003C122E" w:rsidRPr="00690661" w:rsidRDefault="003C122E" w:rsidP="004C352D">
                <w:pPr>
                  <w:pStyle w:val="Zpat"/>
                  <w:jc w:val="center"/>
                  <w:rPr>
                    <w:rFonts w:ascii="Arial" w:hAnsi="Arial" w:cs="Arial"/>
                    <w:i/>
                    <w:color w:val="7F7F7F"/>
                  </w:rPr>
                </w:pPr>
              </w:p>
            </w:tc>
            <w:tc>
              <w:tcPr>
                <w:tcW w:w="2995" w:type="dxa"/>
                <w:vAlign w:val="bottom"/>
              </w:tcPr>
              <w:p w:rsidR="003C122E" w:rsidRPr="00993900" w:rsidRDefault="003C122E" w:rsidP="004C352D">
                <w:pPr>
                  <w:pStyle w:val="Zpat"/>
                  <w:jc w:val="right"/>
                  <w:rPr>
                    <w:rFonts w:ascii="Arial" w:hAnsi="Arial" w:cs="Arial"/>
                    <w:color w:val="7F7F7F"/>
                    <w:sz w:val="16"/>
                    <w:szCs w:val="16"/>
                  </w:rPr>
                </w:pPr>
              </w:p>
            </w:tc>
          </w:tr>
        </w:tbl>
        <w:p w:rsidR="003C122E" w:rsidRPr="00D41EB0" w:rsidRDefault="003C122E" w:rsidP="001D16D6">
          <w:pPr>
            <w:pStyle w:val="Zpat"/>
            <w:rPr>
              <w:rFonts w:ascii="Arial" w:hAnsi="Arial" w:cs="Arial"/>
              <w:color w:val="7F7F7F"/>
              <w:sz w:val="16"/>
              <w:szCs w:val="16"/>
            </w:rPr>
          </w:pPr>
        </w:p>
      </w:tc>
      <w:tc>
        <w:tcPr>
          <w:tcW w:w="2995" w:type="dxa"/>
          <w:vAlign w:val="bottom"/>
        </w:tcPr>
        <w:tbl>
          <w:tblPr>
            <w:tblW w:w="0" w:type="auto"/>
            <w:tblInd w:w="507" w:type="dxa"/>
            <w:tblCellMar>
              <w:left w:w="0" w:type="dxa"/>
              <w:right w:w="0" w:type="dxa"/>
            </w:tblCellMar>
            <w:tblLook w:val="04A0"/>
          </w:tblPr>
          <w:tblGrid>
            <w:gridCol w:w="830"/>
            <w:gridCol w:w="829"/>
            <w:gridCol w:w="829"/>
          </w:tblGrid>
          <w:tr w:rsidR="003C122E" w:rsidRPr="00993900" w:rsidTr="007F1059">
            <w:tc>
              <w:tcPr>
                <w:tcW w:w="2994" w:type="dxa"/>
                <w:vAlign w:val="bottom"/>
              </w:tcPr>
              <w:p w:rsidR="003C122E" w:rsidRPr="00D41EB0" w:rsidRDefault="003C122E" w:rsidP="007F1059">
                <w:pPr>
                  <w:pStyle w:val="Zpat"/>
                  <w:rPr>
                    <w:rFonts w:ascii="Arial" w:hAnsi="Arial" w:cs="Arial"/>
                    <w:color w:val="7F7F7F"/>
                    <w:sz w:val="16"/>
                    <w:szCs w:val="16"/>
                  </w:rPr>
                </w:pPr>
              </w:p>
            </w:tc>
            <w:tc>
              <w:tcPr>
                <w:tcW w:w="2995" w:type="dxa"/>
                <w:vAlign w:val="bottom"/>
              </w:tcPr>
              <w:p w:rsidR="003C122E" w:rsidRPr="00690661" w:rsidRDefault="003C122E" w:rsidP="007F1059">
                <w:pPr>
                  <w:pStyle w:val="Zpat"/>
                  <w:rPr>
                    <w:rFonts w:ascii="Arial" w:hAnsi="Arial" w:cs="Arial"/>
                    <w:i/>
                    <w:color w:val="7F7F7F"/>
                  </w:rPr>
                </w:pPr>
              </w:p>
            </w:tc>
            <w:tc>
              <w:tcPr>
                <w:tcW w:w="2995" w:type="dxa"/>
                <w:vAlign w:val="bottom"/>
              </w:tcPr>
              <w:p w:rsidR="003C122E" w:rsidRPr="00993900" w:rsidRDefault="003C122E" w:rsidP="007F1059">
                <w:pPr>
                  <w:pStyle w:val="Zpat"/>
                  <w:jc w:val="right"/>
                  <w:rPr>
                    <w:rFonts w:ascii="Arial" w:hAnsi="Arial" w:cs="Arial"/>
                    <w:color w:val="7F7F7F"/>
                    <w:sz w:val="16"/>
                    <w:szCs w:val="16"/>
                  </w:rPr>
                </w:pPr>
              </w:p>
            </w:tc>
          </w:tr>
        </w:tbl>
        <w:p w:rsidR="003C122E" w:rsidRPr="00690661" w:rsidRDefault="003C122E" w:rsidP="001D7BA8">
          <w:pPr>
            <w:pStyle w:val="Zpat"/>
            <w:rPr>
              <w:rFonts w:ascii="Arial" w:hAnsi="Arial" w:cs="Arial"/>
              <w:i/>
              <w:color w:val="7F7F7F"/>
            </w:rPr>
          </w:pPr>
        </w:p>
      </w:tc>
      <w:tc>
        <w:tcPr>
          <w:tcW w:w="2995" w:type="dxa"/>
          <w:vAlign w:val="bottom"/>
        </w:tcPr>
        <w:p w:rsidR="003C122E" w:rsidRPr="00993900" w:rsidRDefault="003C122E" w:rsidP="001D16D6">
          <w:pPr>
            <w:pStyle w:val="Zpat"/>
            <w:jc w:val="right"/>
            <w:rPr>
              <w:rFonts w:ascii="Arial" w:hAnsi="Arial" w:cs="Arial"/>
              <w:color w:val="7F7F7F"/>
              <w:sz w:val="16"/>
              <w:szCs w:val="16"/>
            </w:rPr>
          </w:pPr>
        </w:p>
      </w:tc>
    </w:tr>
    <w:tr w:rsidR="003C122E" w:rsidRPr="00993900" w:rsidTr="00437B3F">
      <w:tc>
        <w:tcPr>
          <w:tcW w:w="2994" w:type="dxa"/>
          <w:vAlign w:val="bottom"/>
        </w:tcPr>
        <w:p w:rsidR="003C122E" w:rsidRPr="00D41EB0" w:rsidRDefault="003C122E" w:rsidP="00EB24F1">
          <w:pPr>
            <w:pStyle w:val="Zpat"/>
            <w:rPr>
              <w:rFonts w:ascii="Arial" w:hAnsi="Arial" w:cs="Arial"/>
              <w:color w:val="7F7F7F"/>
              <w:sz w:val="16"/>
              <w:szCs w:val="16"/>
            </w:rPr>
          </w:pPr>
          <w:r>
            <w:rPr>
              <w:rFonts w:ascii="Arial" w:hAnsi="Arial" w:cs="Arial"/>
              <w:noProof/>
              <w:color w:val="7F7F7F"/>
              <w:sz w:val="16"/>
              <w:szCs w:val="16"/>
              <w:lang w:eastAsia="cs-CZ"/>
            </w:rPr>
            <w:drawing>
              <wp:inline distT="0" distB="0" distL="0" distR="0">
                <wp:extent cx="1219200" cy="626745"/>
                <wp:effectExtent l="0" t="0" r="0" b="0"/>
                <wp:docPr id="50" name="obrázek 50" descr="rop-nuts-cernobi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0" descr="rop-nuts-cernobi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5" w:type="dxa"/>
          <w:vAlign w:val="bottom"/>
        </w:tcPr>
        <w:p w:rsidR="003C122E" w:rsidRPr="00690661" w:rsidRDefault="003C122E" w:rsidP="00C359FF">
          <w:pPr>
            <w:pStyle w:val="Zpat"/>
            <w:jc w:val="center"/>
            <w:rPr>
              <w:rFonts w:ascii="Arial" w:hAnsi="Arial" w:cs="Arial"/>
              <w:i/>
              <w:color w:val="7F7F7F"/>
            </w:rPr>
          </w:pPr>
          <w:r>
            <w:object w:dxaOrig="2625" w:dyaOrig="115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00.15pt;height:43.85pt" o:ole="">
                <v:imagedata r:id="rId2" o:title=""/>
              </v:shape>
              <o:OLEObject Type="Embed" ProgID="PBrush" ShapeID="_x0000_i1026" DrawAspect="Content" ObjectID="_1431857076" r:id="rId3"/>
            </w:object>
          </w:r>
        </w:p>
      </w:tc>
      <w:tc>
        <w:tcPr>
          <w:tcW w:w="2995" w:type="dxa"/>
          <w:vAlign w:val="bottom"/>
        </w:tcPr>
        <w:p w:rsidR="003C122E" w:rsidRPr="00993900" w:rsidRDefault="003C122E" w:rsidP="00EB24F1">
          <w:pPr>
            <w:pStyle w:val="Zpat"/>
            <w:jc w:val="right"/>
            <w:rPr>
              <w:rFonts w:ascii="Arial" w:hAnsi="Arial" w:cs="Arial"/>
              <w:color w:val="7F7F7F"/>
              <w:sz w:val="16"/>
              <w:szCs w:val="16"/>
            </w:rPr>
          </w:pPr>
          <w:r>
            <w:rPr>
              <w:rFonts w:ascii="Arial" w:hAnsi="Arial" w:cs="Arial"/>
              <w:noProof/>
              <w:color w:val="7F7F7F"/>
              <w:sz w:val="16"/>
              <w:szCs w:val="16"/>
              <w:lang w:eastAsia="cs-CZ"/>
            </w:rPr>
            <w:drawing>
              <wp:inline distT="0" distB="0" distL="0" distR="0">
                <wp:extent cx="1473200" cy="677545"/>
                <wp:effectExtent l="0" t="0" r="0" b="0"/>
                <wp:docPr id="52" name="obrázek 52" descr="eu-investice-do-vasi-budoucnosti-cernobi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2" descr="eu-investice-do-vasi-budoucnosti-cernobi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320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C122E" w:rsidRDefault="003C122E" w:rsidP="004D01AD">
    <w:pPr>
      <w:pStyle w:val="Zhlav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13EFD"/>
    <w:multiLevelType w:val="hybridMultilevel"/>
    <w:tmpl w:val="43706DFE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AB0E05"/>
    <w:multiLevelType w:val="hybridMultilevel"/>
    <w:tmpl w:val="EBB4006E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5E2CA4"/>
    <w:multiLevelType w:val="hybridMultilevel"/>
    <w:tmpl w:val="B1D4B2E2"/>
    <w:lvl w:ilvl="0" w:tplc="214E347C">
      <w:start w:val="1"/>
      <w:numFmt w:val="bullet"/>
      <w:pStyle w:val="odrka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12772F"/>
    <w:multiLevelType w:val="hybridMultilevel"/>
    <w:tmpl w:val="1D407B9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A21BF"/>
    <w:multiLevelType w:val="hybridMultilevel"/>
    <w:tmpl w:val="8D78C0FA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4A2BA8"/>
    <w:multiLevelType w:val="hybridMultilevel"/>
    <w:tmpl w:val="971A601E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42899"/>
    <w:multiLevelType w:val="hybridMultilevel"/>
    <w:tmpl w:val="3E1ABB8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101AF2"/>
    <w:multiLevelType w:val="hybridMultilevel"/>
    <w:tmpl w:val="F5D0B68C"/>
    <w:lvl w:ilvl="0" w:tplc="B5B0A6D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5445F1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21049FA">
      <w:start w:val="178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382AA9E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BBC966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6090FEC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A2ACA2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B7085C3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D300332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0683A85"/>
    <w:multiLevelType w:val="hybridMultilevel"/>
    <w:tmpl w:val="6ACA3850"/>
    <w:lvl w:ilvl="0" w:tplc="7C00808E">
      <w:start w:val="19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30FE36CA"/>
    <w:multiLevelType w:val="hybridMultilevel"/>
    <w:tmpl w:val="5E5C6E24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9BC1226"/>
    <w:multiLevelType w:val="hybridMultilevel"/>
    <w:tmpl w:val="D6D2E200"/>
    <w:lvl w:ilvl="0" w:tplc="C57486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725D5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9A1D0E">
      <w:start w:val="178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BA66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F03C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88C9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DCCB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A678A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1455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DB3C81"/>
    <w:multiLevelType w:val="hybridMultilevel"/>
    <w:tmpl w:val="C8BC8274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1C527E0"/>
    <w:multiLevelType w:val="hybridMultilevel"/>
    <w:tmpl w:val="CE04FD7C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A426B7F"/>
    <w:multiLevelType w:val="hybridMultilevel"/>
    <w:tmpl w:val="4702967A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B9101D4"/>
    <w:multiLevelType w:val="hybridMultilevel"/>
    <w:tmpl w:val="702A8BC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210813"/>
    <w:multiLevelType w:val="hybridMultilevel"/>
    <w:tmpl w:val="BFE4001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5201FE"/>
    <w:multiLevelType w:val="hybridMultilevel"/>
    <w:tmpl w:val="37D09820"/>
    <w:lvl w:ilvl="0" w:tplc="8558EC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000BE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8E975C">
      <w:start w:val="178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16F7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244C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84C3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BA3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E0C9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BC65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4A67CDF"/>
    <w:multiLevelType w:val="hybridMultilevel"/>
    <w:tmpl w:val="71064C9C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16453B7"/>
    <w:multiLevelType w:val="hybridMultilevel"/>
    <w:tmpl w:val="AE463A0E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0"/>
  </w:num>
  <w:num w:numId="4">
    <w:abstractNumId w:val="7"/>
  </w:num>
  <w:num w:numId="5">
    <w:abstractNumId w:val="8"/>
  </w:num>
  <w:num w:numId="6">
    <w:abstractNumId w:val="13"/>
  </w:num>
  <w:num w:numId="7">
    <w:abstractNumId w:val="5"/>
  </w:num>
  <w:num w:numId="8">
    <w:abstractNumId w:val="17"/>
  </w:num>
  <w:num w:numId="9">
    <w:abstractNumId w:val="11"/>
  </w:num>
  <w:num w:numId="10">
    <w:abstractNumId w:val="4"/>
  </w:num>
  <w:num w:numId="11">
    <w:abstractNumId w:val="18"/>
  </w:num>
  <w:num w:numId="12">
    <w:abstractNumId w:val="0"/>
  </w:num>
  <w:num w:numId="13">
    <w:abstractNumId w:val="12"/>
  </w:num>
  <w:num w:numId="14">
    <w:abstractNumId w:val="1"/>
  </w:num>
  <w:num w:numId="15">
    <w:abstractNumId w:val="9"/>
  </w:num>
  <w:num w:numId="16">
    <w:abstractNumId w:val="3"/>
  </w:num>
  <w:num w:numId="17">
    <w:abstractNumId w:val="15"/>
  </w:num>
  <w:num w:numId="18">
    <w:abstractNumId w:val="6"/>
  </w:num>
  <w:num w:numId="19">
    <w:abstractNumId w:val="1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defaultTabStop w:val="708"/>
  <w:hyphenationZone w:val="425"/>
  <w:characterSpacingControl w:val="doNotCompress"/>
  <w:hdrShapeDefaults>
    <o:shapedefaults v:ext="edit" spidmax="31747" fillcolor="none [3207]" strokecolor="none [3207]">
      <v:fill color="none [3207]"/>
      <v:stroke color="none [3207]"/>
    </o:shapedefaults>
  </w:hdrShapeDefaults>
  <w:footnotePr>
    <w:footnote w:id="-1"/>
    <w:footnote w:id="0"/>
  </w:footnotePr>
  <w:endnotePr>
    <w:endnote w:id="-1"/>
    <w:endnote w:id="0"/>
  </w:endnotePr>
  <w:compat/>
  <w:rsids>
    <w:rsidRoot w:val="00701009"/>
    <w:rsid w:val="0000248B"/>
    <w:rsid w:val="000050BB"/>
    <w:rsid w:val="000062EB"/>
    <w:rsid w:val="0000737C"/>
    <w:rsid w:val="000079DA"/>
    <w:rsid w:val="00011348"/>
    <w:rsid w:val="00012F66"/>
    <w:rsid w:val="0002170D"/>
    <w:rsid w:val="00026B49"/>
    <w:rsid w:val="00033A6C"/>
    <w:rsid w:val="00040662"/>
    <w:rsid w:val="00043D7E"/>
    <w:rsid w:val="000440C4"/>
    <w:rsid w:val="0004757E"/>
    <w:rsid w:val="000509B8"/>
    <w:rsid w:val="00050B8C"/>
    <w:rsid w:val="000514E9"/>
    <w:rsid w:val="00051C00"/>
    <w:rsid w:val="00060471"/>
    <w:rsid w:val="00072A0C"/>
    <w:rsid w:val="0007316E"/>
    <w:rsid w:val="000753BC"/>
    <w:rsid w:val="00077D73"/>
    <w:rsid w:val="00083C6D"/>
    <w:rsid w:val="00092316"/>
    <w:rsid w:val="000969DB"/>
    <w:rsid w:val="000A1B9F"/>
    <w:rsid w:val="000A6E12"/>
    <w:rsid w:val="000A6E4A"/>
    <w:rsid w:val="000A6EB4"/>
    <w:rsid w:val="000A74FD"/>
    <w:rsid w:val="000B0890"/>
    <w:rsid w:val="000B109C"/>
    <w:rsid w:val="000D036E"/>
    <w:rsid w:val="000D363A"/>
    <w:rsid w:val="000D4BD9"/>
    <w:rsid w:val="000D6400"/>
    <w:rsid w:val="000D6E43"/>
    <w:rsid w:val="000E1D5E"/>
    <w:rsid w:val="000E2399"/>
    <w:rsid w:val="000E2BE1"/>
    <w:rsid w:val="000E66C8"/>
    <w:rsid w:val="000E6E9A"/>
    <w:rsid w:val="000F11AD"/>
    <w:rsid w:val="000F50DE"/>
    <w:rsid w:val="000F7AA8"/>
    <w:rsid w:val="001027C8"/>
    <w:rsid w:val="00111541"/>
    <w:rsid w:val="00113F62"/>
    <w:rsid w:val="00117448"/>
    <w:rsid w:val="00130858"/>
    <w:rsid w:val="00131A43"/>
    <w:rsid w:val="001338FC"/>
    <w:rsid w:val="001340EC"/>
    <w:rsid w:val="001408CF"/>
    <w:rsid w:val="00145947"/>
    <w:rsid w:val="00152750"/>
    <w:rsid w:val="001605E3"/>
    <w:rsid w:val="0016061D"/>
    <w:rsid w:val="00163054"/>
    <w:rsid w:val="0016501A"/>
    <w:rsid w:val="001652A1"/>
    <w:rsid w:val="00166166"/>
    <w:rsid w:val="00167DC9"/>
    <w:rsid w:val="00167ECE"/>
    <w:rsid w:val="00170A61"/>
    <w:rsid w:val="001719B8"/>
    <w:rsid w:val="00174AA3"/>
    <w:rsid w:val="00175689"/>
    <w:rsid w:val="00182F5D"/>
    <w:rsid w:val="0018396E"/>
    <w:rsid w:val="0018518D"/>
    <w:rsid w:val="0018782F"/>
    <w:rsid w:val="00191428"/>
    <w:rsid w:val="00192874"/>
    <w:rsid w:val="0019608C"/>
    <w:rsid w:val="001976C3"/>
    <w:rsid w:val="001A1EF9"/>
    <w:rsid w:val="001A6CE2"/>
    <w:rsid w:val="001B0987"/>
    <w:rsid w:val="001B1144"/>
    <w:rsid w:val="001B22BF"/>
    <w:rsid w:val="001B3825"/>
    <w:rsid w:val="001B41AD"/>
    <w:rsid w:val="001B4C35"/>
    <w:rsid w:val="001B630B"/>
    <w:rsid w:val="001C0B65"/>
    <w:rsid w:val="001C110B"/>
    <w:rsid w:val="001C22C1"/>
    <w:rsid w:val="001C3A81"/>
    <w:rsid w:val="001C64DA"/>
    <w:rsid w:val="001C7A03"/>
    <w:rsid w:val="001D16D6"/>
    <w:rsid w:val="001D3A19"/>
    <w:rsid w:val="001D3CB6"/>
    <w:rsid w:val="001D5BA9"/>
    <w:rsid w:val="001D7BA8"/>
    <w:rsid w:val="001E089C"/>
    <w:rsid w:val="001E2A71"/>
    <w:rsid w:val="001E6B6A"/>
    <w:rsid w:val="001F02B0"/>
    <w:rsid w:val="001F34B9"/>
    <w:rsid w:val="001F43D5"/>
    <w:rsid w:val="001F4638"/>
    <w:rsid w:val="001F6248"/>
    <w:rsid w:val="0020593D"/>
    <w:rsid w:val="00217AE2"/>
    <w:rsid w:val="00217E70"/>
    <w:rsid w:val="00220E36"/>
    <w:rsid w:val="00233E8A"/>
    <w:rsid w:val="002351B3"/>
    <w:rsid w:val="0023609D"/>
    <w:rsid w:val="00241EFB"/>
    <w:rsid w:val="002423A9"/>
    <w:rsid w:val="00244B56"/>
    <w:rsid w:val="002471A6"/>
    <w:rsid w:val="0025157F"/>
    <w:rsid w:val="002543FA"/>
    <w:rsid w:val="00254EA5"/>
    <w:rsid w:val="0025740F"/>
    <w:rsid w:val="00257D9B"/>
    <w:rsid w:val="002630F4"/>
    <w:rsid w:val="00267A30"/>
    <w:rsid w:val="00270843"/>
    <w:rsid w:val="00270DEA"/>
    <w:rsid w:val="00271FEF"/>
    <w:rsid w:val="0027328B"/>
    <w:rsid w:val="00273A7C"/>
    <w:rsid w:val="00275098"/>
    <w:rsid w:val="00282C61"/>
    <w:rsid w:val="00284B49"/>
    <w:rsid w:val="00290B88"/>
    <w:rsid w:val="00294596"/>
    <w:rsid w:val="00296841"/>
    <w:rsid w:val="002A0D99"/>
    <w:rsid w:val="002A52B3"/>
    <w:rsid w:val="002A5758"/>
    <w:rsid w:val="002B397A"/>
    <w:rsid w:val="002B576D"/>
    <w:rsid w:val="002B79D9"/>
    <w:rsid w:val="002C3EB7"/>
    <w:rsid w:val="002C6E6C"/>
    <w:rsid w:val="002C757A"/>
    <w:rsid w:val="002D1883"/>
    <w:rsid w:val="002D27E7"/>
    <w:rsid w:val="002D5BB3"/>
    <w:rsid w:val="002D5C99"/>
    <w:rsid w:val="002D6302"/>
    <w:rsid w:val="002E2F18"/>
    <w:rsid w:val="002E49F1"/>
    <w:rsid w:val="002F0AF8"/>
    <w:rsid w:val="002F1B7A"/>
    <w:rsid w:val="0030089C"/>
    <w:rsid w:val="0030166A"/>
    <w:rsid w:val="0030703E"/>
    <w:rsid w:val="00311C31"/>
    <w:rsid w:val="0031256B"/>
    <w:rsid w:val="00313392"/>
    <w:rsid w:val="00313D6F"/>
    <w:rsid w:val="00314409"/>
    <w:rsid w:val="00315539"/>
    <w:rsid w:val="00317E6F"/>
    <w:rsid w:val="00327241"/>
    <w:rsid w:val="0033080B"/>
    <w:rsid w:val="003403C5"/>
    <w:rsid w:val="0034045D"/>
    <w:rsid w:val="00340781"/>
    <w:rsid w:val="00340E25"/>
    <w:rsid w:val="00344082"/>
    <w:rsid w:val="00350798"/>
    <w:rsid w:val="003549C2"/>
    <w:rsid w:val="0036137B"/>
    <w:rsid w:val="00362C9D"/>
    <w:rsid w:val="00374FA8"/>
    <w:rsid w:val="003750F7"/>
    <w:rsid w:val="00375B69"/>
    <w:rsid w:val="00377EFB"/>
    <w:rsid w:val="00383C58"/>
    <w:rsid w:val="00383C94"/>
    <w:rsid w:val="00386E23"/>
    <w:rsid w:val="0038709A"/>
    <w:rsid w:val="00390088"/>
    <w:rsid w:val="0039194D"/>
    <w:rsid w:val="0039412A"/>
    <w:rsid w:val="00394423"/>
    <w:rsid w:val="00397F63"/>
    <w:rsid w:val="003A63B6"/>
    <w:rsid w:val="003A7198"/>
    <w:rsid w:val="003B0529"/>
    <w:rsid w:val="003B442D"/>
    <w:rsid w:val="003C122E"/>
    <w:rsid w:val="003C48A3"/>
    <w:rsid w:val="003C5360"/>
    <w:rsid w:val="003D0CF1"/>
    <w:rsid w:val="003D4A1B"/>
    <w:rsid w:val="003D614E"/>
    <w:rsid w:val="003D685A"/>
    <w:rsid w:val="003E036D"/>
    <w:rsid w:val="003E5C6B"/>
    <w:rsid w:val="003E751D"/>
    <w:rsid w:val="00403106"/>
    <w:rsid w:val="00404E2B"/>
    <w:rsid w:val="00407E25"/>
    <w:rsid w:val="00412057"/>
    <w:rsid w:val="00412D6D"/>
    <w:rsid w:val="00412FA9"/>
    <w:rsid w:val="00413484"/>
    <w:rsid w:val="00420AE3"/>
    <w:rsid w:val="0042552D"/>
    <w:rsid w:val="00426988"/>
    <w:rsid w:val="00435796"/>
    <w:rsid w:val="00437188"/>
    <w:rsid w:val="00437B3F"/>
    <w:rsid w:val="00440778"/>
    <w:rsid w:val="0044188E"/>
    <w:rsid w:val="0044659D"/>
    <w:rsid w:val="004527D4"/>
    <w:rsid w:val="0045464C"/>
    <w:rsid w:val="00454EDD"/>
    <w:rsid w:val="004553E8"/>
    <w:rsid w:val="00461930"/>
    <w:rsid w:val="00465DA5"/>
    <w:rsid w:val="00472914"/>
    <w:rsid w:val="0047766F"/>
    <w:rsid w:val="00481F91"/>
    <w:rsid w:val="0048270F"/>
    <w:rsid w:val="00486BE9"/>
    <w:rsid w:val="00492A7D"/>
    <w:rsid w:val="00492EC3"/>
    <w:rsid w:val="004A4B7B"/>
    <w:rsid w:val="004A56C1"/>
    <w:rsid w:val="004A671F"/>
    <w:rsid w:val="004B036F"/>
    <w:rsid w:val="004B164E"/>
    <w:rsid w:val="004C352D"/>
    <w:rsid w:val="004C3936"/>
    <w:rsid w:val="004C3C9C"/>
    <w:rsid w:val="004C76B2"/>
    <w:rsid w:val="004C7912"/>
    <w:rsid w:val="004D01AD"/>
    <w:rsid w:val="004D1B41"/>
    <w:rsid w:val="004D29E7"/>
    <w:rsid w:val="004D2E95"/>
    <w:rsid w:val="004D31AA"/>
    <w:rsid w:val="004D4E68"/>
    <w:rsid w:val="004D72C9"/>
    <w:rsid w:val="004E1CA3"/>
    <w:rsid w:val="004E3683"/>
    <w:rsid w:val="004E5EFB"/>
    <w:rsid w:val="004F1680"/>
    <w:rsid w:val="004F2DF8"/>
    <w:rsid w:val="004F7505"/>
    <w:rsid w:val="004F797D"/>
    <w:rsid w:val="004F7B24"/>
    <w:rsid w:val="00501B95"/>
    <w:rsid w:val="00501C0B"/>
    <w:rsid w:val="00506E57"/>
    <w:rsid w:val="0050756A"/>
    <w:rsid w:val="00507830"/>
    <w:rsid w:val="00507AF4"/>
    <w:rsid w:val="00511B8B"/>
    <w:rsid w:val="00514F5F"/>
    <w:rsid w:val="0051599C"/>
    <w:rsid w:val="00515A7A"/>
    <w:rsid w:val="0051692B"/>
    <w:rsid w:val="00516BE7"/>
    <w:rsid w:val="00524338"/>
    <w:rsid w:val="00526495"/>
    <w:rsid w:val="005328D2"/>
    <w:rsid w:val="00533881"/>
    <w:rsid w:val="005339EC"/>
    <w:rsid w:val="00543E44"/>
    <w:rsid w:val="00544458"/>
    <w:rsid w:val="0054596C"/>
    <w:rsid w:val="00546189"/>
    <w:rsid w:val="00546F78"/>
    <w:rsid w:val="005543BF"/>
    <w:rsid w:val="00567392"/>
    <w:rsid w:val="00567797"/>
    <w:rsid w:val="00567C86"/>
    <w:rsid w:val="00570A58"/>
    <w:rsid w:val="00570B8C"/>
    <w:rsid w:val="00570BE2"/>
    <w:rsid w:val="00576419"/>
    <w:rsid w:val="00582DA9"/>
    <w:rsid w:val="00590B49"/>
    <w:rsid w:val="00591F17"/>
    <w:rsid w:val="005969F2"/>
    <w:rsid w:val="005A0D23"/>
    <w:rsid w:val="005A31C6"/>
    <w:rsid w:val="005A4184"/>
    <w:rsid w:val="005A7957"/>
    <w:rsid w:val="005B104B"/>
    <w:rsid w:val="005C297A"/>
    <w:rsid w:val="005D080C"/>
    <w:rsid w:val="005D6839"/>
    <w:rsid w:val="005D6AD0"/>
    <w:rsid w:val="005E05A1"/>
    <w:rsid w:val="005E12E1"/>
    <w:rsid w:val="005E1DCE"/>
    <w:rsid w:val="005E218F"/>
    <w:rsid w:val="005E27E2"/>
    <w:rsid w:val="005E3756"/>
    <w:rsid w:val="005E60D2"/>
    <w:rsid w:val="005E7E9B"/>
    <w:rsid w:val="005F0491"/>
    <w:rsid w:val="005F275E"/>
    <w:rsid w:val="005F3670"/>
    <w:rsid w:val="005F3919"/>
    <w:rsid w:val="005F443E"/>
    <w:rsid w:val="005F5B5A"/>
    <w:rsid w:val="00605AF0"/>
    <w:rsid w:val="00610195"/>
    <w:rsid w:val="00612D23"/>
    <w:rsid w:val="00614122"/>
    <w:rsid w:val="00614234"/>
    <w:rsid w:val="00617497"/>
    <w:rsid w:val="00625869"/>
    <w:rsid w:val="00626E85"/>
    <w:rsid w:val="00627214"/>
    <w:rsid w:val="00627975"/>
    <w:rsid w:val="0063196F"/>
    <w:rsid w:val="006323C2"/>
    <w:rsid w:val="006359E3"/>
    <w:rsid w:val="00635EF4"/>
    <w:rsid w:val="006400C8"/>
    <w:rsid w:val="006413CC"/>
    <w:rsid w:val="0064181F"/>
    <w:rsid w:val="00642F61"/>
    <w:rsid w:val="00644671"/>
    <w:rsid w:val="006465D4"/>
    <w:rsid w:val="00650B73"/>
    <w:rsid w:val="00653C6B"/>
    <w:rsid w:val="006546DE"/>
    <w:rsid w:val="00656AEE"/>
    <w:rsid w:val="006601D6"/>
    <w:rsid w:val="006621F3"/>
    <w:rsid w:val="006664B8"/>
    <w:rsid w:val="00666AF0"/>
    <w:rsid w:val="00666F74"/>
    <w:rsid w:val="00667394"/>
    <w:rsid w:val="00667855"/>
    <w:rsid w:val="0068118C"/>
    <w:rsid w:val="006837A7"/>
    <w:rsid w:val="00684637"/>
    <w:rsid w:val="00686B25"/>
    <w:rsid w:val="006871EE"/>
    <w:rsid w:val="00690661"/>
    <w:rsid w:val="00691F81"/>
    <w:rsid w:val="00693ED1"/>
    <w:rsid w:val="0069436A"/>
    <w:rsid w:val="006976F3"/>
    <w:rsid w:val="00697EBD"/>
    <w:rsid w:val="006A3440"/>
    <w:rsid w:val="006A5B63"/>
    <w:rsid w:val="006A7E4F"/>
    <w:rsid w:val="006B0215"/>
    <w:rsid w:val="006B6034"/>
    <w:rsid w:val="006C2974"/>
    <w:rsid w:val="006D0545"/>
    <w:rsid w:val="006D1385"/>
    <w:rsid w:val="006D290C"/>
    <w:rsid w:val="006D4689"/>
    <w:rsid w:val="006D4C83"/>
    <w:rsid w:val="006D4DEA"/>
    <w:rsid w:val="006D525B"/>
    <w:rsid w:val="006E11DC"/>
    <w:rsid w:val="006E3EA4"/>
    <w:rsid w:val="006E44EB"/>
    <w:rsid w:val="006F2ACB"/>
    <w:rsid w:val="006F4994"/>
    <w:rsid w:val="00701009"/>
    <w:rsid w:val="0070154A"/>
    <w:rsid w:val="00702D48"/>
    <w:rsid w:val="007044F6"/>
    <w:rsid w:val="007055E3"/>
    <w:rsid w:val="00707354"/>
    <w:rsid w:val="007148CE"/>
    <w:rsid w:val="007155A7"/>
    <w:rsid w:val="00716B0C"/>
    <w:rsid w:val="0072712D"/>
    <w:rsid w:val="00732001"/>
    <w:rsid w:val="00735443"/>
    <w:rsid w:val="00735E5B"/>
    <w:rsid w:val="00742275"/>
    <w:rsid w:val="007425E1"/>
    <w:rsid w:val="00746B1E"/>
    <w:rsid w:val="0075109A"/>
    <w:rsid w:val="00751F41"/>
    <w:rsid w:val="00752F36"/>
    <w:rsid w:val="007535E3"/>
    <w:rsid w:val="00754682"/>
    <w:rsid w:val="0075537D"/>
    <w:rsid w:val="00757B4B"/>
    <w:rsid w:val="007605A8"/>
    <w:rsid w:val="007750DF"/>
    <w:rsid w:val="00776BBD"/>
    <w:rsid w:val="00777860"/>
    <w:rsid w:val="00780167"/>
    <w:rsid w:val="00784D5D"/>
    <w:rsid w:val="007859EF"/>
    <w:rsid w:val="007902FC"/>
    <w:rsid w:val="00792909"/>
    <w:rsid w:val="007964F6"/>
    <w:rsid w:val="00797EF6"/>
    <w:rsid w:val="00797FC6"/>
    <w:rsid w:val="007B0936"/>
    <w:rsid w:val="007B2653"/>
    <w:rsid w:val="007B2834"/>
    <w:rsid w:val="007B3101"/>
    <w:rsid w:val="007B317F"/>
    <w:rsid w:val="007C48F6"/>
    <w:rsid w:val="007C538B"/>
    <w:rsid w:val="007C63AF"/>
    <w:rsid w:val="007C6959"/>
    <w:rsid w:val="007D1ADB"/>
    <w:rsid w:val="007D246D"/>
    <w:rsid w:val="007E3EC0"/>
    <w:rsid w:val="007E44B7"/>
    <w:rsid w:val="007E7BD4"/>
    <w:rsid w:val="007F1059"/>
    <w:rsid w:val="007F18B6"/>
    <w:rsid w:val="007F2654"/>
    <w:rsid w:val="007F29D6"/>
    <w:rsid w:val="008001F1"/>
    <w:rsid w:val="00807600"/>
    <w:rsid w:val="00807EEC"/>
    <w:rsid w:val="0081120A"/>
    <w:rsid w:val="00811B2D"/>
    <w:rsid w:val="00833026"/>
    <w:rsid w:val="00833644"/>
    <w:rsid w:val="008354F1"/>
    <w:rsid w:val="0083608E"/>
    <w:rsid w:val="00841437"/>
    <w:rsid w:val="00852595"/>
    <w:rsid w:val="00853507"/>
    <w:rsid w:val="0085410C"/>
    <w:rsid w:val="00860FC5"/>
    <w:rsid w:val="0086137C"/>
    <w:rsid w:val="0086300B"/>
    <w:rsid w:val="0086386F"/>
    <w:rsid w:val="00865C51"/>
    <w:rsid w:val="00872123"/>
    <w:rsid w:val="00872B0F"/>
    <w:rsid w:val="00873FDA"/>
    <w:rsid w:val="00874640"/>
    <w:rsid w:val="00883491"/>
    <w:rsid w:val="00883607"/>
    <w:rsid w:val="00887508"/>
    <w:rsid w:val="008A2D9F"/>
    <w:rsid w:val="008B0808"/>
    <w:rsid w:val="008B3CD1"/>
    <w:rsid w:val="008B46FD"/>
    <w:rsid w:val="008B4F57"/>
    <w:rsid w:val="008C0BA1"/>
    <w:rsid w:val="008C4F79"/>
    <w:rsid w:val="008C7BC4"/>
    <w:rsid w:val="008D2F53"/>
    <w:rsid w:val="008D404B"/>
    <w:rsid w:val="008D6C6F"/>
    <w:rsid w:val="008D6DA3"/>
    <w:rsid w:val="008E2F48"/>
    <w:rsid w:val="008E444D"/>
    <w:rsid w:val="008E5C95"/>
    <w:rsid w:val="008F006C"/>
    <w:rsid w:val="008F1965"/>
    <w:rsid w:val="008F2ED9"/>
    <w:rsid w:val="008F3E93"/>
    <w:rsid w:val="008F6C5A"/>
    <w:rsid w:val="008F7E7B"/>
    <w:rsid w:val="00902454"/>
    <w:rsid w:val="00902984"/>
    <w:rsid w:val="00904A08"/>
    <w:rsid w:val="00912AC6"/>
    <w:rsid w:val="00913D65"/>
    <w:rsid w:val="00915083"/>
    <w:rsid w:val="0092091E"/>
    <w:rsid w:val="009234CA"/>
    <w:rsid w:val="00923E7E"/>
    <w:rsid w:val="00930350"/>
    <w:rsid w:val="009316B5"/>
    <w:rsid w:val="009321D8"/>
    <w:rsid w:val="00942CD1"/>
    <w:rsid w:val="00943BB9"/>
    <w:rsid w:val="009540E4"/>
    <w:rsid w:val="009541DA"/>
    <w:rsid w:val="00955EEC"/>
    <w:rsid w:val="00956ACA"/>
    <w:rsid w:val="00963136"/>
    <w:rsid w:val="00963309"/>
    <w:rsid w:val="009640CE"/>
    <w:rsid w:val="00966ADE"/>
    <w:rsid w:val="00973696"/>
    <w:rsid w:val="00975712"/>
    <w:rsid w:val="00976F5A"/>
    <w:rsid w:val="00977554"/>
    <w:rsid w:val="00977B1A"/>
    <w:rsid w:val="00981115"/>
    <w:rsid w:val="009844AA"/>
    <w:rsid w:val="009847D7"/>
    <w:rsid w:val="009848D2"/>
    <w:rsid w:val="0098579C"/>
    <w:rsid w:val="0098608A"/>
    <w:rsid w:val="00986D1C"/>
    <w:rsid w:val="00987608"/>
    <w:rsid w:val="009956F6"/>
    <w:rsid w:val="0099636A"/>
    <w:rsid w:val="009970E3"/>
    <w:rsid w:val="009A1D30"/>
    <w:rsid w:val="009A4CCA"/>
    <w:rsid w:val="009B33B3"/>
    <w:rsid w:val="009B61BF"/>
    <w:rsid w:val="009B6A03"/>
    <w:rsid w:val="009C01DD"/>
    <w:rsid w:val="009C2251"/>
    <w:rsid w:val="009C291A"/>
    <w:rsid w:val="009D0E8C"/>
    <w:rsid w:val="009D2FA6"/>
    <w:rsid w:val="009D6755"/>
    <w:rsid w:val="009E485F"/>
    <w:rsid w:val="009E5929"/>
    <w:rsid w:val="009F05E1"/>
    <w:rsid w:val="009F1AA2"/>
    <w:rsid w:val="009F4B65"/>
    <w:rsid w:val="009F7B2A"/>
    <w:rsid w:val="00A04415"/>
    <w:rsid w:val="00A04DDA"/>
    <w:rsid w:val="00A06E1B"/>
    <w:rsid w:val="00A13BD7"/>
    <w:rsid w:val="00A13EB6"/>
    <w:rsid w:val="00A15537"/>
    <w:rsid w:val="00A1782D"/>
    <w:rsid w:val="00A21923"/>
    <w:rsid w:val="00A22B82"/>
    <w:rsid w:val="00A23AC8"/>
    <w:rsid w:val="00A24745"/>
    <w:rsid w:val="00A27EE9"/>
    <w:rsid w:val="00A37658"/>
    <w:rsid w:val="00A44598"/>
    <w:rsid w:val="00A44BF3"/>
    <w:rsid w:val="00A5017C"/>
    <w:rsid w:val="00A50DFA"/>
    <w:rsid w:val="00A5303E"/>
    <w:rsid w:val="00A5555E"/>
    <w:rsid w:val="00A61CCB"/>
    <w:rsid w:val="00A72232"/>
    <w:rsid w:val="00A75FE0"/>
    <w:rsid w:val="00A87C35"/>
    <w:rsid w:val="00A90FA4"/>
    <w:rsid w:val="00A937F5"/>
    <w:rsid w:val="00A95720"/>
    <w:rsid w:val="00A9684D"/>
    <w:rsid w:val="00A97029"/>
    <w:rsid w:val="00AA13D5"/>
    <w:rsid w:val="00AA2AC1"/>
    <w:rsid w:val="00AA3AC6"/>
    <w:rsid w:val="00AA3E12"/>
    <w:rsid w:val="00AA787F"/>
    <w:rsid w:val="00AA7C4B"/>
    <w:rsid w:val="00AB30AA"/>
    <w:rsid w:val="00AC29FF"/>
    <w:rsid w:val="00AC6404"/>
    <w:rsid w:val="00AD339B"/>
    <w:rsid w:val="00AD54FE"/>
    <w:rsid w:val="00AD74E0"/>
    <w:rsid w:val="00AE177A"/>
    <w:rsid w:val="00AE27AD"/>
    <w:rsid w:val="00AE3729"/>
    <w:rsid w:val="00AE44E4"/>
    <w:rsid w:val="00AE50EF"/>
    <w:rsid w:val="00AE5923"/>
    <w:rsid w:val="00AE714D"/>
    <w:rsid w:val="00AF022A"/>
    <w:rsid w:val="00AF314D"/>
    <w:rsid w:val="00AF4864"/>
    <w:rsid w:val="00AF5085"/>
    <w:rsid w:val="00AF767D"/>
    <w:rsid w:val="00B0032D"/>
    <w:rsid w:val="00B02690"/>
    <w:rsid w:val="00B02C01"/>
    <w:rsid w:val="00B03BF1"/>
    <w:rsid w:val="00B071C2"/>
    <w:rsid w:val="00B07D91"/>
    <w:rsid w:val="00B1584D"/>
    <w:rsid w:val="00B20B05"/>
    <w:rsid w:val="00B21B44"/>
    <w:rsid w:val="00B2388B"/>
    <w:rsid w:val="00B2577E"/>
    <w:rsid w:val="00B26148"/>
    <w:rsid w:val="00B26E06"/>
    <w:rsid w:val="00B279F4"/>
    <w:rsid w:val="00B369E9"/>
    <w:rsid w:val="00B41C2C"/>
    <w:rsid w:val="00B42322"/>
    <w:rsid w:val="00B4398A"/>
    <w:rsid w:val="00B45C8E"/>
    <w:rsid w:val="00B53D62"/>
    <w:rsid w:val="00B5595F"/>
    <w:rsid w:val="00B568AD"/>
    <w:rsid w:val="00B575CD"/>
    <w:rsid w:val="00B60BE5"/>
    <w:rsid w:val="00B61EB2"/>
    <w:rsid w:val="00B63F24"/>
    <w:rsid w:val="00B64750"/>
    <w:rsid w:val="00B66ADF"/>
    <w:rsid w:val="00B6783F"/>
    <w:rsid w:val="00B7476C"/>
    <w:rsid w:val="00B77D49"/>
    <w:rsid w:val="00B80340"/>
    <w:rsid w:val="00B805BC"/>
    <w:rsid w:val="00B8351F"/>
    <w:rsid w:val="00B87455"/>
    <w:rsid w:val="00B90602"/>
    <w:rsid w:val="00B94DBE"/>
    <w:rsid w:val="00B95196"/>
    <w:rsid w:val="00B9594D"/>
    <w:rsid w:val="00BA2D43"/>
    <w:rsid w:val="00BA7A55"/>
    <w:rsid w:val="00BB1E0A"/>
    <w:rsid w:val="00BB52EE"/>
    <w:rsid w:val="00BC1DFD"/>
    <w:rsid w:val="00BC66B7"/>
    <w:rsid w:val="00BD02E3"/>
    <w:rsid w:val="00BD273E"/>
    <w:rsid w:val="00BE5F6B"/>
    <w:rsid w:val="00BE6C10"/>
    <w:rsid w:val="00BF1DBE"/>
    <w:rsid w:val="00BF220D"/>
    <w:rsid w:val="00BF2FC7"/>
    <w:rsid w:val="00BF35A5"/>
    <w:rsid w:val="00BF4735"/>
    <w:rsid w:val="00C030A4"/>
    <w:rsid w:val="00C03965"/>
    <w:rsid w:val="00C12B9B"/>
    <w:rsid w:val="00C13303"/>
    <w:rsid w:val="00C15AAC"/>
    <w:rsid w:val="00C16874"/>
    <w:rsid w:val="00C168AE"/>
    <w:rsid w:val="00C1756F"/>
    <w:rsid w:val="00C22F81"/>
    <w:rsid w:val="00C26224"/>
    <w:rsid w:val="00C272A6"/>
    <w:rsid w:val="00C27484"/>
    <w:rsid w:val="00C317AA"/>
    <w:rsid w:val="00C359FF"/>
    <w:rsid w:val="00C37551"/>
    <w:rsid w:val="00C451EA"/>
    <w:rsid w:val="00C51F1F"/>
    <w:rsid w:val="00C546B9"/>
    <w:rsid w:val="00C5624A"/>
    <w:rsid w:val="00C57B1E"/>
    <w:rsid w:val="00C66E29"/>
    <w:rsid w:val="00C70517"/>
    <w:rsid w:val="00C727B3"/>
    <w:rsid w:val="00C732FD"/>
    <w:rsid w:val="00C73A34"/>
    <w:rsid w:val="00C73D23"/>
    <w:rsid w:val="00C74155"/>
    <w:rsid w:val="00C76745"/>
    <w:rsid w:val="00C84060"/>
    <w:rsid w:val="00CA064C"/>
    <w:rsid w:val="00CA6A82"/>
    <w:rsid w:val="00CB3F7C"/>
    <w:rsid w:val="00CB43D8"/>
    <w:rsid w:val="00CB5FBC"/>
    <w:rsid w:val="00CB6D71"/>
    <w:rsid w:val="00CC0F54"/>
    <w:rsid w:val="00CC2D1C"/>
    <w:rsid w:val="00CC4FAB"/>
    <w:rsid w:val="00CD03AC"/>
    <w:rsid w:val="00CD0679"/>
    <w:rsid w:val="00CD108A"/>
    <w:rsid w:val="00CD24EB"/>
    <w:rsid w:val="00CD6F81"/>
    <w:rsid w:val="00CE5334"/>
    <w:rsid w:val="00CE702B"/>
    <w:rsid w:val="00CF032F"/>
    <w:rsid w:val="00CF0B68"/>
    <w:rsid w:val="00CF136C"/>
    <w:rsid w:val="00CF223C"/>
    <w:rsid w:val="00CF2FEC"/>
    <w:rsid w:val="00CF37D7"/>
    <w:rsid w:val="00CF39E5"/>
    <w:rsid w:val="00CF3E8C"/>
    <w:rsid w:val="00CF4E2C"/>
    <w:rsid w:val="00CF75DB"/>
    <w:rsid w:val="00CF77E2"/>
    <w:rsid w:val="00D01079"/>
    <w:rsid w:val="00D04A77"/>
    <w:rsid w:val="00D07A11"/>
    <w:rsid w:val="00D1718A"/>
    <w:rsid w:val="00D17AAE"/>
    <w:rsid w:val="00D2227F"/>
    <w:rsid w:val="00D25B66"/>
    <w:rsid w:val="00D37AC0"/>
    <w:rsid w:val="00D416B5"/>
    <w:rsid w:val="00D41EB0"/>
    <w:rsid w:val="00D44F79"/>
    <w:rsid w:val="00D45C65"/>
    <w:rsid w:val="00D46670"/>
    <w:rsid w:val="00D475F7"/>
    <w:rsid w:val="00D5252B"/>
    <w:rsid w:val="00D54874"/>
    <w:rsid w:val="00D60C5A"/>
    <w:rsid w:val="00D660EB"/>
    <w:rsid w:val="00D66B31"/>
    <w:rsid w:val="00D6796C"/>
    <w:rsid w:val="00D722CC"/>
    <w:rsid w:val="00D73941"/>
    <w:rsid w:val="00D7468B"/>
    <w:rsid w:val="00D7749A"/>
    <w:rsid w:val="00D84B50"/>
    <w:rsid w:val="00D85E2E"/>
    <w:rsid w:val="00D87404"/>
    <w:rsid w:val="00D917D7"/>
    <w:rsid w:val="00D9347B"/>
    <w:rsid w:val="00D93849"/>
    <w:rsid w:val="00D957BD"/>
    <w:rsid w:val="00D97080"/>
    <w:rsid w:val="00DA44A3"/>
    <w:rsid w:val="00DA454D"/>
    <w:rsid w:val="00DA45ED"/>
    <w:rsid w:val="00DA48EC"/>
    <w:rsid w:val="00DB3892"/>
    <w:rsid w:val="00DB4B5B"/>
    <w:rsid w:val="00DB4DD0"/>
    <w:rsid w:val="00DC00F1"/>
    <w:rsid w:val="00DC3152"/>
    <w:rsid w:val="00DC434A"/>
    <w:rsid w:val="00DC6A99"/>
    <w:rsid w:val="00DC6D88"/>
    <w:rsid w:val="00DD2E1D"/>
    <w:rsid w:val="00DD7916"/>
    <w:rsid w:val="00DE011E"/>
    <w:rsid w:val="00DE1821"/>
    <w:rsid w:val="00DE3DB7"/>
    <w:rsid w:val="00DF132A"/>
    <w:rsid w:val="00DF79C1"/>
    <w:rsid w:val="00E0134B"/>
    <w:rsid w:val="00E01F4F"/>
    <w:rsid w:val="00E050C5"/>
    <w:rsid w:val="00E077B1"/>
    <w:rsid w:val="00E1348B"/>
    <w:rsid w:val="00E15870"/>
    <w:rsid w:val="00E17CDC"/>
    <w:rsid w:val="00E240AE"/>
    <w:rsid w:val="00E25CF5"/>
    <w:rsid w:val="00E32D10"/>
    <w:rsid w:val="00E424C3"/>
    <w:rsid w:val="00E45716"/>
    <w:rsid w:val="00E46AA4"/>
    <w:rsid w:val="00E517F5"/>
    <w:rsid w:val="00E51F81"/>
    <w:rsid w:val="00E52DFB"/>
    <w:rsid w:val="00E571DC"/>
    <w:rsid w:val="00E60CE4"/>
    <w:rsid w:val="00E61F60"/>
    <w:rsid w:val="00E625F5"/>
    <w:rsid w:val="00E66DAF"/>
    <w:rsid w:val="00E80D05"/>
    <w:rsid w:val="00E81AA5"/>
    <w:rsid w:val="00E82084"/>
    <w:rsid w:val="00E838D9"/>
    <w:rsid w:val="00E84758"/>
    <w:rsid w:val="00E87FF0"/>
    <w:rsid w:val="00E94F46"/>
    <w:rsid w:val="00E959CA"/>
    <w:rsid w:val="00EA14F5"/>
    <w:rsid w:val="00EA61FC"/>
    <w:rsid w:val="00EB1138"/>
    <w:rsid w:val="00EB24F1"/>
    <w:rsid w:val="00EB4C57"/>
    <w:rsid w:val="00EC34E1"/>
    <w:rsid w:val="00EC6A2C"/>
    <w:rsid w:val="00EC73F8"/>
    <w:rsid w:val="00ED1994"/>
    <w:rsid w:val="00ED3680"/>
    <w:rsid w:val="00EE2B68"/>
    <w:rsid w:val="00EE465B"/>
    <w:rsid w:val="00EE563F"/>
    <w:rsid w:val="00EF0DD5"/>
    <w:rsid w:val="00EF32BF"/>
    <w:rsid w:val="00EF5740"/>
    <w:rsid w:val="00EF576C"/>
    <w:rsid w:val="00EF6ACE"/>
    <w:rsid w:val="00F0313F"/>
    <w:rsid w:val="00F05574"/>
    <w:rsid w:val="00F05986"/>
    <w:rsid w:val="00F06AD8"/>
    <w:rsid w:val="00F12D31"/>
    <w:rsid w:val="00F148F8"/>
    <w:rsid w:val="00F23D84"/>
    <w:rsid w:val="00F266D1"/>
    <w:rsid w:val="00F26A91"/>
    <w:rsid w:val="00F31E35"/>
    <w:rsid w:val="00F327CD"/>
    <w:rsid w:val="00F37225"/>
    <w:rsid w:val="00F4065E"/>
    <w:rsid w:val="00F44E93"/>
    <w:rsid w:val="00F47152"/>
    <w:rsid w:val="00F50B8E"/>
    <w:rsid w:val="00F52620"/>
    <w:rsid w:val="00F55B37"/>
    <w:rsid w:val="00F57A47"/>
    <w:rsid w:val="00F64D09"/>
    <w:rsid w:val="00F660E8"/>
    <w:rsid w:val="00F67B31"/>
    <w:rsid w:val="00F70A64"/>
    <w:rsid w:val="00F7121D"/>
    <w:rsid w:val="00F71464"/>
    <w:rsid w:val="00F77CF8"/>
    <w:rsid w:val="00F83E8B"/>
    <w:rsid w:val="00F86A27"/>
    <w:rsid w:val="00F87020"/>
    <w:rsid w:val="00F87B78"/>
    <w:rsid w:val="00F9658F"/>
    <w:rsid w:val="00FA2A68"/>
    <w:rsid w:val="00FA2C06"/>
    <w:rsid w:val="00FA411C"/>
    <w:rsid w:val="00FA77F7"/>
    <w:rsid w:val="00FB2438"/>
    <w:rsid w:val="00FB51EF"/>
    <w:rsid w:val="00FB5AAB"/>
    <w:rsid w:val="00FC0DA4"/>
    <w:rsid w:val="00FC1677"/>
    <w:rsid w:val="00FC3AFF"/>
    <w:rsid w:val="00FC5257"/>
    <w:rsid w:val="00FC5285"/>
    <w:rsid w:val="00FD12A1"/>
    <w:rsid w:val="00FE0423"/>
    <w:rsid w:val="00FE0B67"/>
    <w:rsid w:val="00FE116D"/>
    <w:rsid w:val="00FE7266"/>
    <w:rsid w:val="00FE7823"/>
    <w:rsid w:val="00FF1145"/>
    <w:rsid w:val="00FF3F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1747" fillcolor="none [3207]" strokecolor="none [3207]">
      <v:fill color="none [3207]"/>
      <v:stroke color="none [3207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7484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2748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qFormat/>
    <w:rsid w:val="00C2748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C27484"/>
    <w:pPr>
      <w:keepNext/>
      <w:spacing w:before="240" w:after="60"/>
      <w:outlineLvl w:val="2"/>
    </w:pPr>
    <w:rPr>
      <w:rFonts w:ascii="Cambria" w:eastAsia="Times New Roman" w:hAnsi="Cambria"/>
      <w:b/>
      <w:bCs/>
      <w:sz w:val="2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otazy">
    <w:name w:val="dotazy"/>
    <w:basedOn w:val="Normln"/>
    <w:link w:val="dotazyChar"/>
    <w:autoRedefine/>
    <w:rsid w:val="00C27484"/>
    <w:pPr>
      <w:shd w:val="clear" w:color="auto" w:fill="FFFF00"/>
    </w:pPr>
    <w:rPr>
      <w:color w:val="C00000"/>
    </w:rPr>
  </w:style>
  <w:style w:type="character" w:customStyle="1" w:styleId="dotazyChar">
    <w:name w:val="dotazy Char"/>
    <w:link w:val="dotazy"/>
    <w:rsid w:val="00C27484"/>
    <w:rPr>
      <w:rFonts w:ascii="Calibri" w:eastAsia="Calibri" w:hAnsi="Calibri" w:cs="Times New Roman"/>
      <w:color w:val="C00000"/>
      <w:shd w:val="clear" w:color="auto" w:fill="FFFF00"/>
    </w:rPr>
  </w:style>
  <w:style w:type="character" w:customStyle="1" w:styleId="Nadpis1Char">
    <w:name w:val="Nadpis 1 Char"/>
    <w:link w:val="Nadpis1"/>
    <w:uiPriority w:val="9"/>
    <w:rsid w:val="00C2748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link w:val="Nadpis2"/>
    <w:uiPriority w:val="9"/>
    <w:rsid w:val="00C2748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dpis3Char">
    <w:name w:val="Nadpis 3 Char"/>
    <w:link w:val="Nadpis3"/>
    <w:uiPriority w:val="9"/>
    <w:rsid w:val="00C27484"/>
    <w:rPr>
      <w:rFonts w:ascii="Cambria" w:eastAsia="Times New Roman" w:hAnsi="Cambria" w:cs="Times New Roman"/>
      <w:b/>
      <w:bCs/>
      <w:sz w:val="24"/>
      <w:szCs w:val="2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701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rsid w:val="00701009"/>
    <w:rPr>
      <w:rFonts w:ascii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701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rsid w:val="00701009"/>
    <w:rPr>
      <w:rFonts w:ascii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01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01009"/>
    <w:rPr>
      <w:rFonts w:ascii="Tahoma" w:hAnsi="Tahoma" w:cs="Tahoma"/>
      <w:sz w:val="16"/>
      <w:szCs w:val="16"/>
    </w:rPr>
  </w:style>
  <w:style w:type="paragraph" w:customStyle="1" w:styleId="Normlnpsmo">
    <w:name w:val="Normální písmo"/>
    <w:basedOn w:val="Normln"/>
    <w:link w:val="NormlnpsmoChar"/>
    <w:qFormat/>
    <w:rsid w:val="00257D9B"/>
    <w:pPr>
      <w:spacing w:after="160" w:line="240" w:lineRule="auto"/>
      <w:jc w:val="both"/>
    </w:pPr>
    <w:rPr>
      <w:rFonts w:ascii="Arial" w:hAnsi="Arial" w:cs="Arial"/>
      <w:sz w:val="20"/>
      <w:szCs w:val="20"/>
    </w:rPr>
  </w:style>
  <w:style w:type="paragraph" w:customStyle="1" w:styleId="Nadpis10">
    <w:name w:val="Nadpis (1)"/>
    <w:basedOn w:val="Normlnpsmo"/>
    <w:link w:val="Nadpis1Char0"/>
    <w:qFormat/>
    <w:rsid w:val="00344082"/>
    <w:pPr>
      <w:spacing w:after="0"/>
    </w:pPr>
    <w:rPr>
      <w:b/>
      <w:sz w:val="36"/>
      <w:szCs w:val="36"/>
    </w:rPr>
  </w:style>
  <w:style w:type="character" w:customStyle="1" w:styleId="NormlnpsmoChar">
    <w:name w:val="Normální písmo Char"/>
    <w:link w:val="Normlnpsmo"/>
    <w:rsid w:val="00257D9B"/>
    <w:rPr>
      <w:rFonts w:ascii="Arial" w:hAnsi="Arial" w:cs="Arial"/>
      <w:lang w:eastAsia="en-US"/>
    </w:rPr>
  </w:style>
  <w:style w:type="paragraph" w:customStyle="1" w:styleId="Nadpis20">
    <w:name w:val="Nadpis (2)"/>
    <w:basedOn w:val="Normlnpsmo"/>
    <w:link w:val="Nadpis2Char0"/>
    <w:qFormat/>
    <w:rsid w:val="00344082"/>
    <w:pPr>
      <w:spacing w:after="0"/>
    </w:pPr>
    <w:rPr>
      <w:b/>
      <w:sz w:val="24"/>
      <w:szCs w:val="24"/>
    </w:rPr>
  </w:style>
  <w:style w:type="character" w:customStyle="1" w:styleId="Nadpis1Char0">
    <w:name w:val="Nadpis (1) Char"/>
    <w:link w:val="Nadpis10"/>
    <w:rsid w:val="00344082"/>
    <w:rPr>
      <w:rFonts w:ascii="Arial" w:eastAsia="Calibri" w:hAnsi="Arial" w:cs="Arial"/>
      <w:b/>
      <w:sz w:val="36"/>
      <w:szCs w:val="36"/>
      <w:lang w:val="cs-CZ" w:eastAsia="en-US" w:bidi="ar-SA"/>
    </w:rPr>
  </w:style>
  <w:style w:type="paragraph" w:customStyle="1" w:styleId="Nadpis30">
    <w:name w:val="Nadpis (3)"/>
    <w:basedOn w:val="Normln"/>
    <w:link w:val="Nadpis3Char0"/>
    <w:qFormat/>
    <w:rsid w:val="00344082"/>
    <w:pPr>
      <w:spacing w:after="0" w:line="240" w:lineRule="auto"/>
      <w:jc w:val="both"/>
    </w:pPr>
    <w:rPr>
      <w:rFonts w:ascii="Arial" w:hAnsi="Arial" w:cs="Arial"/>
      <w:noProof/>
      <w:sz w:val="24"/>
      <w:szCs w:val="24"/>
      <w:u w:val="single"/>
    </w:rPr>
  </w:style>
  <w:style w:type="character" w:customStyle="1" w:styleId="Nadpis2Char0">
    <w:name w:val="Nadpis (2) Char"/>
    <w:link w:val="Nadpis20"/>
    <w:rsid w:val="00344082"/>
    <w:rPr>
      <w:rFonts w:ascii="Arial" w:eastAsia="Calibri" w:hAnsi="Arial" w:cs="Arial"/>
      <w:b/>
      <w:sz w:val="24"/>
      <w:szCs w:val="24"/>
      <w:lang w:val="cs-CZ" w:eastAsia="en-US" w:bidi="ar-SA"/>
    </w:rPr>
  </w:style>
  <w:style w:type="paragraph" w:customStyle="1" w:styleId="odrka">
    <w:name w:val="odrážka"/>
    <w:basedOn w:val="Normln"/>
    <w:link w:val="odrkaChar"/>
    <w:qFormat/>
    <w:rsid w:val="00BC66B7"/>
    <w:pPr>
      <w:numPr>
        <w:numId w:val="1"/>
      </w:numPr>
      <w:spacing w:line="240" w:lineRule="auto"/>
      <w:jc w:val="both"/>
    </w:pPr>
    <w:rPr>
      <w:rFonts w:ascii="Arial" w:hAnsi="Arial" w:cs="Arial"/>
      <w:sz w:val="20"/>
      <w:szCs w:val="20"/>
    </w:rPr>
  </w:style>
  <w:style w:type="character" w:customStyle="1" w:styleId="Nadpis3Char0">
    <w:name w:val="Nadpis (3) Char"/>
    <w:link w:val="Nadpis30"/>
    <w:rsid w:val="00344082"/>
    <w:rPr>
      <w:rFonts w:ascii="Arial" w:eastAsia="Calibri" w:hAnsi="Arial" w:cs="Arial"/>
      <w:noProof/>
      <w:sz w:val="24"/>
      <w:szCs w:val="24"/>
      <w:u w:val="single"/>
      <w:lang w:val="cs-CZ" w:eastAsia="en-US" w:bidi="ar-SA"/>
    </w:rPr>
  </w:style>
  <w:style w:type="table" w:styleId="Mkatabulky">
    <w:name w:val="Table Grid"/>
    <w:basedOn w:val="Normlntabulka"/>
    <w:uiPriority w:val="59"/>
    <w:rsid w:val="000B089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drkaChar">
    <w:name w:val="odrážka Char"/>
    <w:link w:val="odrka"/>
    <w:rsid w:val="00BC66B7"/>
    <w:rPr>
      <w:rFonts w:ascii="Arial" w:hAnsi="Arial" w:cs="Arial"/>
      <w:lang w:eastAsia="en-US"/>
    </w:rPr>
  </w:style>
  <w:style w:type="paragraph" w:customStyle="1" w:styleId="Default">
    <w:name w:val="Default"/>
    <w:rsid w:val="007E7BD4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slostrnky">
    <w:name w:val="page number"/>
    <w:basedOn w:val="Standardnpsmoodstavce"/>
    <w:rsid w:val="00605AF0"/>
  </w:style>
  <w:style w:type="character" w:styleId="Hypertextovodkaz">
    <w:name w:val="Hyperlink"/>
    <w:uiPriority w:val="99"/>
    <w:rsid w:val="000E2399"/>
    <w:rPr>
      <w:color w:val="0000FF"/>
      <w:u w:val="single"/>
    </w:rPr>
  </w:style>
  <w:style w:type="paragraph" w:styleId="Normlnweb">
    <w:name w:val="Normal (Web)"/>
    <w:basedOn w:val="Normln"/>
    <w:rsid w:val="00315539"/>
    <w:pPr>
      <w:spacing w:after="100" w:line="260" w:lineRule="atLeast"/>
    </w:pPr>
    <w:rPr>
      <w:rFonts w:ascii="Verdana" w:eastAsia="Times New Roman" w:hAnsi="Verdana"/>
      <w:color w:val="000000"/>
      <w:sz w:val="16"/>
      <w:szCs w:val="16"/>
      <w:lang w:eastAsia="cs-CZ"/>
    </w:rPr>
  </w:style>
  <w:style w:type="character" w:styleId="Siln">
    <w:name w:val="Strong"/>
    <w:qFormat/>
    <w:rsid w:val="00315539"/>
    <w:rPr>
      <w:b/>
      <w:bCs/>
    </w:rPr>
  </w:style>
  <w:style w:type="paragraph" w:styleId="Textpoznpodarou">
    <w:name w:val="footnote text"/>
    <w:basedOn w:val="Normln"/>
    <w:link w:val="TextpoznpodarouChar"/>
    <w:semiHidden/>
    <w:unhideWhenUsed/>
    <w:rsid w:val="00AA787F"/>
    <w:rPr>
      <w:sz w:val="20"/>
      <w:szCs w:val="20"/>
      <w:lang w:val="en-US"/>
    </w:rPr>
  </w:style>
  <w:style w:type="character" w:styleId="Znakapoznpodarou">
    <w:name w:val="footnote reference"/>
    <w:semiHidden/>
    <w:unhideWhenUsed/>
    <w:rsid w:val="00AA787F"/>
    <w:rPr>
      <w:vertAlign w:val="superscript"/>
    </w:rPr>
  </w:style>
  <w:style w:type="paragraph" w:styleId="Obsah1">
    <w:name w:val="toc 1"/>
    <w:basedOn w:val="Normln"/>
    <w:next w:val="Normln"/>
    <w:autoRedefine/>
    <w:uiPriority w:val="39"/>
    <w:rsid w:val="004F7505"/>
    <w:rPr>
      <w:rFonts w:ascii="Arial" w:hAnsi="Arial"/>
    </w:rPr>
  </w:style>
  <w:style w:type="paragraph" w:styleId="Obsah2">
    <w:name w:val="toc 2"/>
    <w:basedOn w:val="Normln"/>
    <w:next w:val="Normln"/>
    <w:autoRedefine/>
    <w:uiPriority w:val="39"/>
    <w:rsid w:val="004F7505"/>
    <w:pPr>
      <w:ind w:left="220"/>
    </w:pPr>
    <w:rPr>
      <w:rFonts w:ascii="Arial" w:hAnsi="Arial"/>
    </w:rPr>
  </w:style>
  <w:style w:type="paragraph" w:styleId="Obsah3">
    <w:name w:val="toc 3"/>
    <w:basedOn w:val="Normln"/>
    <w:next w:val="Normln"/>
    <w:autoRedefine/>
    <w:uiPriority w:val="39"/>
    <w:rsid w:val="004F7505"/>
    <w:pPr>
      <w:ind w:left="440"/>
    </w:pPr>
    <w:rPr>
      <w:rFonts w:ascii="Arial" w:hAnsi="Arial"/>
    </w:rPr>
  </w:style>
  <w:style w:type="character" w:customStyle="1" w:styleId="TextpoznpodarouChar">
    <w:name w:val="Text pozn. pod čarou Char"/>
    <w:link w:val="Textpoznpodarou"/>
    <w:semiHidden/>
    <w:rsid w:val="00CD6F81"/>
    <w:rPr>
      <w:lang w:val="en-US" w:eastAsia="en-US"/>
    </w:rPr>
  </w:style>
  <w:style w:type="paragraph" w:styleId="Odstavecseseznamem">
    <w:name w:val="List Paragraph"/>
    <w:basedOn w:val="Normln"/>
    <w:uiPriority w:val="34"/>
    <w:qFormat/>
    <w:rsid w:val="0025740F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7484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2748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qFormat/>
    <w:rsid w:val="00C2748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C27484"/>
    <w:pPr>
      <w:keepNext/>
      <w:spacing w:before="240" w:after="60"/>
      <w:outlineLvl w:val="2"/>
    </w:pPr>
    <w:rPr>
      <w:rFonts w:ascii="Cambria" w:eastAsia="Times New Roman" w:hAnsi="Cambria"/>
      <w:b/>
      <w:bCs/>
      <w:sz w:val="24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otazy">
    <w:name w:val="dotazy"/>
    <w:basedOn w:val="Normln"/>
    <w:link w:val="dotazyChar"/>
    <w:autoRedefine/>
    <w:rsid w:val="00C27484"/>
    <w:pPr>
      <w:shd w:val="clear" w:color="auto" w:fill="FFFF00"/>
    </w:pPr>
    <w:rPr>
      <w:color w:val="C00000"/>
    </w:rPr>
  </w:style>
  <w:style w:type="character" w:customStyle="1" w:styleId="dotazyChar">
    <w:name w:val="dotazy Char"/>
    <w:link w:val="dotazy"/>
    <w:rsid w:val="00C27484"/>
    <w:rPr>
      <w:rFonts w:ascii="Calibri" w:eastAsia="Calibri" w:hAnsi="Calibri" w:cs="Times New Roman"/>
      <w:color w:val="C00000"/>
      <w:shd w:val="clear" w:color="auto" w:fill="FFFF00"/>
    </w:rPr>
  </w:style>
  <w:style w:type="character" w:customStyle="1" w:styleId="Nadpis1Char">
    <w:name w:val="Nadpis 1 Char"/>
    <w:link w:val="Nadpis1"/>
    <w:uiPriority w:val="9"/>
    <w:rsid w:val="00C2748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link w:val="Nadpis2"/>
    <w:uiPriority w:val="9"/>
    <w:rsid w:val="00C2748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dpis3Char">
    <w:name w:val="Nadpis 3 Char"/>
    <w:link w:val="Nadpis3"/>
    <w:uiPriority w:val="9"/>
    <w:rsid w:val="00C27484"/>
    <w:rPr>
      <w:rFonts w:ascii="Cambria" w:eastAsia="Times New Roman" w:hAnsi="Cambria" w:cs="Times New Roman"/>
      <w:b/>
      <w:bCs/>
      <w:sz w:val="24"/>
      <w:szCs w:val="2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701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rsid w:val="00701009"/>
    <w:rPr>
      <w:rFonts w:ascii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701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rsid w:val="00701009"/>
    <w:rPr>
      <w:rFonts w:ascii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01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01009"/>
    <w:rPr>
      <w:rFonts w:ascii="Tahoma" w:hAnsi="Tahoma" w:cs="Tahoma"/>
      <w:sz w:val="16"/>
      <w:szCs w:val="16"/>
    </w:rPr>
  </w:style>
  <w:style w:type="paragraph" w:customStyle="1" w:styleId="Normlnpsmo">
    <w:name w:val="Normální písmo"/>
    <w:basedOn w:val="Normln"/>
    <w:link w:val="NormlnpsmoChar"/>
    <w:qFormat/>
    <w:rsid w:val="00257D9B"/>
    <w:pPr>
      <w:spacing w:after="160" w:line="240" w:lineRule="auto"/>
      <w:jc w:val="both"/>
    </w:pPr>
    <w:rPr>
      <w:rFonts w:ascii="Arial" w:hAnsi="Arial" w:cs="Arial"/>
      <w:sz w:val="20"/>
      <w:szCs w:val="20"/>
    </w:rPr>
  </w:style>
  <w:style w:type="paragraph" w:customStyle="1" w:styleId="Nadpis10">
    <w:name w:val="Nadpis (1)"/>
    <w:basedOn w:val="Normlnpsmo"/>
    <w:link w:val="Nadpis1Char0"/>
    <w:qFormat/>
    <w:rsid w:val="00344082"/>
    <w:pPr>
      <w:spacing w:after="0"/>
    </w:pPr>
    <w:rPr>
      <w:b/>
      <w:sz w:val="36"/>
      <w:szCs w:val="36"/>
    </w:rPr>
  </w:style>
  <w:style w:type="character" w:customStyle="1" w:styleId="NormlnpsmoChar">
    <w:name w:val="Normální písmo Char"/>
    <w:link w:val="Normlnpsmo"/>
    <w:rsid w:val="00257D9B"/>
    <w:rPr>
      <w:rFonts w:ascii="Arial" w:hAnsi="Arial" w:cs="Arial"/>
      <w:lang w:eastAsia="en-US"/>
    </w:rPr>
  </w:style>
  <w:style w:type="paragraph" w:customStyle="1" w:styleId="Nadpis20">
    <w:name w:val="Nadpis (2)"/>
    <w:basedOn w:val="Normlnpsmo"/>
    <w:link w:val="Nadpis2Char0"/>
    <w:qFormat/>
    <w:rsid w:val="00344082"/>
    <w:pPr>
      <w:spacing w:after="0"/>
    </w:pPr>
    <w:rPr>
      <w:b/>
      <w:sz w:val="24"/>
      <w:szCs w:val="24"/>
    </w:rPr>
  </w:style>
  <w:style w:type="character" w:customStyle="1" w:styleId="Nadpis1Char0">
    <w:name w:val="Nadpis (1) Char"/>
    <w:link w:val="Nadpis10"/>
    <w:rsid w:val="00344082"/>
    <w:rPr>
      <w:rFonts w:ascii="Arial" w:eastAsia="Calibri" w:hAnsi="Arial" w:cs="Arial"/>
      <w:b/>
      <w:sz w:val="36"/>
      <w:szCs w:val="36"/>
      <w:lang w:val="cs-CZ" w:eastAsia="en-US" w:bidi="ar-SA"/>
    </w:rPr>
  </w:style>
  <w:style w:type="paragraph" w:customStyle="1" w:styleId="Nadpis30">
    <w:name w:val="Nadpis (3)"/>
    <w:basedOn w:val="Normln"/>
    <w:link w:val="Nadpis3Char0"/>
    <w:qFormat/>
    <w:rsid w:val="00344082"/>
    <w:pPr>
      <w:spacing w:after="0" w:line="240" w:lineRule="auto"/>
      <w:jc w:val="both"/>
    </w:pPr>
    <w:rPr>
      <w:rFonts w:ascii="Arial" w:hAnsi="Arial" w:cs="Arial"/>
      <w:noProof/>
      <w:sz w:val="24"/>
      <w:szCs w:val="24"/>
      <w:u w:val="single"/>
    </w:rPr>
  </w:style>
  <w:style w:type="character" w:customStyle="1" w:styleId="Nadpis2Char0">
    <w:name w:val="Nadpis (2) Char"/>
    <w:link w:val="Nadpis20"/>
    <w:rsid w:val="00344082"/>
    <w:rPr>
      <w:rFonts w:ascii="Arial" w:eastAsia="Calibri" w:hAnsi="Arial" w:cs="Arial"/>
      <w:b/>
      <w:sz w:val="24"/>
      <w:szCs w:val="24"/>
      <w:lang w:val="cs-CZ" w:eastAsia="en-US" w:bidi="ar-SA"/>
    </w:rPr>
  </w:style>
  <w:style w:type="paragraph" w:customStyle="1" w:styleId="odrka">
    <w:name w:val="odrážka"/>
    <w:basedOn w:val="Normln"/>
    <w:link w:val="odrkaChar"/>
    <w:qFormat/>
    <w:rsid w:val="00BC66B7"/>
    <w:pPr>
      <w:numPr>
        <w:numId w:val="1"/>
      </w:numPr>
      <w:spacing w:line="240" w:lineRule="auto"/>
      <w:jc w:val="both"/>
    </w:pPr>
    <w:rPr>
      <w:rFonts w:ascii="Arial" w:hAnsi="Arial" w:cs="Arial"/>
      <w:sz w:val="20"/>
      <w:szCs w:val="20"/>
    </w:rPr>
  </w:style>
  <w:style w:type="character" w:customStyle="1" w:styleId="Nadpis3Char0">
    <w:name w:val="Nadpis (3) Char"/>
    <w:link w:val="Nadpis30"/>
    <w:rsid w:val="00344082"/>
    <w:rPr>
      <w:rFonts w:ascii="Arial" w:eastAsia="Calibri" w:hAnsi="Arial" w:cs="Arial"/>
      <w:noProof/>
      <w:sz w:val="24"/>
      <w:szCs w:val="24"/>
      <w:u w:val="single"/>
      <w:lang w:val="cs-CZ" w:eastAsia="en-US" w:bidi="ar-SA"/>
    </w:rPr>
  </w:style>
  <w:style w:type="table" w:styleId="Mkatabulky">
    <w:name w:val="Table Grid"/>
    <w:basedOn w:val="Normlntabulka"/>
    <w:uiPriority w:val="59"/>
    <w:rsid w:val="000B089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drkaChar">
    <w:name w:val="odrážka Char"/>
    <w:link w:val="odrka"/>
    <w:rsid w:val="00BC66B7"/>
    <w:rPr>
      <w:rFonts w:ascii="Arial" w:hAnsi="Arial" w:cs="Arial"/>
      <w:lang w:eastAsia="en-US"/>
    </w:rPr>
  </w:style>
  <w:style w:type="paragraph" w:customStyle="1" w:styleId="Default">
    <w:name w:val="Default"/>
    <w:rsid w:val="007E7BD4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slostrnky">
    <w:name w:val="page number"/>
    <w:basedOn w:val="Standardnpsmoodstavce"/>
    <w:rsid w:val="00605AF0"/>
  </w:style>
  <w:style w:type="character" w:styleId="Hypertextovodkaz">
    <w:name w:val="Hyperlink"/>
    <w:uiPriority w:val="99"/>
    <w:rsid w:val="000E2399"/>
    <w:rPr>
      <w:color w:val="0000FF"/>
      <w:u w:val="single"/>
    </w:rPr>
  </w:style>
  <w:style w:type="paragraph" w:styleId="Normlnweb">
    <w:name w:val="Normal (Web)"/>
    <w:basedOn w:val="Normln"/>
    <w:rsid w:val="00315539"/>
    <w:pPr>
      <w:spacing w:after="100" w:line="260" w:lineRule="atLeast"/>
    </w:pPr>
    <w:rPr>
      <w:rFonts w:ascii="Verdana" w:eastAsia="Times New Roman" w:hAnsi="Verdana"/>
      <w:color w:val="000000"/>
      <w:sz w:val="16"/>
      <w:szCs w:val="16"/>
      <w:lang w:eastAsia="cs-CZ"/>
    </w:rPr>
  </w:style>
  <w:style w:type="character" w:styleId="Siln">
    <w:name w:val="Strong"/>
    <w:qFormat/>
    <w:rsid w:val="00315539"/>
    <w:rPr>
      <w:b/>
      <w:bCs/>
    </w:rPr>
  </w:style>
  <w:style w:type="paragraph" w:styleId="Textpoznpodarou">
    <w:name w:val="footnote text"/>
    <w:basedOn w:val="Normln"/>
    <w:link w:val="TextpoznpodarouChar"/>
    <w:semiHidden/>
    <w:unhideWhenUsed/>
    <w:rsid w:val="00AA787F"/>
    <w:rPr>
      <w:sz w:val="20"/>
      <w:szCs w:val="20"/>
      <w:lang w:val="en-US"/>
    </w:rPr>
  </w:style>
  <w:style w:type="character" w:styleId="Znakapoznpodarou">
    <w:name w:val="footnote reference"/>
    <w:semiHidden/>
    <w:unhideWhenUsed/>
    <w:rsid w:val="00AA787F"/>
    <w:rPr>
      <w:vertAlign w:val="superscript"/>
    </w:rPr>
  </w:style>
  <w:style w:type="paragraph" w:styleId="Obsah1">
    <w:name w:val="toc 1"/>
    <w:basedOn w:val="Normln"/>
    <w:next w:val="Normln"/>
    <w:autoRedefine/>
    <w:uiPriority w:val="39"/>
    <w:rsid w:val="004F7505"/>
    <w:rPr>
      <w:rFonts w:ascii="Arial" w:hAnsi="Arial"/>
    </w:rPr>
  </w:style>
  <w:style w:type="paragraph" w:styleId="Obsah2">
    <w:name w:val="toc 2"/>
    <w:basedOn w:val="Normln"/>
    <w:next w:val="Normln"/>
    <w:autoRedefine/>
    <w:uiPriority w:val="39"/>
    <w:rsid w:val="004F7505"/>
    <w:pPr>
      <w:ind w:left="220"/>
    </w:pPr>
    <w:rPr>
      <w:rFonts w:ascii="Arial" w:hAnsi="Arial"/>
    </w:rPr>
  </w:style>
  <w:style w:type="paragraph" w:styleId="Obsah3">
    <w:name w:val="toc 3"/>
    <w:basedOn w:val="Normln"/>
    <w:next w:val="Normln"/>
    <w:autoRedefine/>
    <w:uiPriority w:val="39"/>
    <w:rsid w:val="004F7505"/>
    <w:pPr>
      <w:ind w:left="440"/>
    </w:pPr>
    <w:rPr>
      <w:rFonts w:ascii="Arial" w:hAnsi="Arial"/>
    </w:rPr>
  </w:style>
  <w:style w:type="character" w:customStyle="1" w:styleId="TextpoznpodarouChar">
    <w:name w:val="Text pozn. pod čarou Char"/>
    <w:link w:val="Textpoznpodarou"/>
    <w:semiHidden/>
    <w:rsid w:val="00CD6F81"/>
    <w:rPr>
      <w:lang w:val="en-US" w:eastAsia="en-US"/>
    </w:rPr>
  </w:style>
  <w:style w:type="paragraph" w:styleId="Odstavecseseznamem">
    <w:name w:val="List Paragraph"/>
    <w:basedOn w:val="Normln"/>
    <w:uiPriority w:val="34"/>
    <w:qFormat/>
    <w:rsid w:val="0025740F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5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1918">
      <w:bodyDiv w:val="1"/>
      <w:marLeft w:val="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3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5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0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1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8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8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06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7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2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4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36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32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5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1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9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8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1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6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9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5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2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4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0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06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8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jpe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footer" Target="footer2.xml"/><Relationship Id="rId8" Type="http://schemas.openxmlformats.org/officeDocument/2006/relationships/image" Target="media/image1.wmf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9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7.png"/><Relationship Id="rId1" Type="http://schemas.openxmlformats.org/officeDocument/2006/relationships/image" Target="media/image46.jpeg"/><Relationship Id="rId4" Type="http://schemas.openxmlformats.org/officeDocument/2006/relationships/image" Target="media/image4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47.png"/><Relationship Id="rId1" Type="http://schemas.openxmlformats.org/officeDocument/2006/relationships/image" Target="media/image46.jpeg"/><Relationship Id="rId4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40601-D55C-45C6-9EE1-D9AA48238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3122</Words>
  <Characters>18423</Characters>
  <Application>Microsoft Office Word</Application>
  <DocSecurity>0</DocSecurity>
  <Lines>153</Lines>
  <Paragraphs>43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21502</CharactersWithSpaces>
  <SharedDoc>false</SharedDoc>
  <HLinks>
    <vt:vector size="96" baseType="variant">
      <vt:variant>
        <vt:i4>7733280</vt:i4>
      </vt:variant>
      <vt:variant>
        <vt:i4>90</vt:i4>
      </vt:variant>
      <vt:variant>
        <vt:i4>0</vt:i4>
      </vt:variant>
      <vt:variant>
        <vt:i4>5</vt:i4>
      </vt:variant>
      <vt:variant>
        <vt:lpwstr>http://www.stemmark.cz/</vt:lpwstr>
      </vt:variant>
      <vt:variant>
        <vt:lpwstr/>
      </vt:variant>
      <vt:variant>
        <vt:i4>6094956</vt:i4>
      </vt:variant>
      <vt:variant>
        <vt:i4>87</vt:i4>
      </vt:variant>
      <vt:variant>
        <vt:i4>0</vt:i4>
      </vt:variant>
      <vt:variant>
        <vt:i4>5</vt:i4>
      </vt:variant>
      <vt:variant>
        <vt:lpwstr>mailto:info@stemmark.cz</vt:lpwstr>
      </vt:variant>
      <vt:variant>
        <vt:lpwstr/>
      </vt:variant>
      <vt:variant>
        <vt:i4>1507380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_Toc314139093</vt:lpwstr>
      </vt:variant>
      <vt:variant>
        <vt:i4>1507380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_Toc314139092</vt:lpwstr>
      </vt:variant>
      <vt:variant>
        <vt:i4>1441844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_Toc314139082</vt:lpwstr>
      </vt:variant>
      <vt:variant>
        <vt:i4>1441844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_Toc314139081</vt:lpwstr>
      </vt:variant>
      <vt:variant>
        <vt:i4>1441844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_Toc314139080</vt:lpwstr>
      </vt:variant>
      <vt:variant>
        <vt:i4>1638452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_Toc314139072</vt:lpwstr>
      </vt:variant>
      <vt:variant>
        <vt:i4>1638452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_Toc314139071</vt:lpwstr>
      </vt:variant>
      <vt:variant>
        <vt:i4>1638452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_Toc314139070</vt:lpwstr>
      </vt:variant>
      <vt:variant>
        <vt:i4>1572916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_Toc314139069</vt:lpwstr>
      </vt:variant>
      <vt:variant>
        <vt:i4>1572916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_Toc314139068</vt:lpwstr>
      </vt:variant>
      <vt:variant>
        <vt:i4>1572916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_Toc314139067</vt:lpwstr>
      </vt:variant>
      <vt:variant>
        <vt:i4>1572916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_Toc314139066</vt:lpwstr>
      </vt:variant>
      <vt:variant>
        <vt:i4>1572916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_Toc314139065</vt:lpwstr>
      </vt:variant>
      <vt:variant>
        <vt:i4>1572916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_Toc314139064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Kratěna</dc:creator>
  <cp:lastModifiedBy>Jindřiška Smejkalová</cp:lastModifiedBy>
  <cp:revision>2</cp:revision>
  <cp:lastPrinted>2013-04-22T10:58:00Z</cp:lastPrinted>
  <dcterms:created xsi:type="dcterms:W3CDTF">2013-06-04T11:18:00Z</dcterms:created>
  <dcterms:modified xsi:type="dcterms:W3CDTF">2013-06-04T11:18:00Z</dcterms:modified>
</cp:coreProperties>
</file>