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03" w:rsidRDefault="00215829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Tisková zpráva – Méně testů, noví nakažení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Plzeň, Praha – Závěr letošního listopadu se opět ponese v duchu podpory testování na infekci HIV a žloutenky typů B a C. A rozhodně to není od věci - v České republice totiž klesá počet testů provedených na vlastní žádost. Do Evropského testovacího týdne se po roce opět zapojí i Zdravotní ústav se sídlem v Ústí nad Labem a spolu s ním i více než stovka organizací z</w:t>
      </w:r>
      <w:r w:rsidR="00B0343D">
        <w:rPr>
          <w:sz w:val="20"/>
          <w:szCs w:val="20"/>
        </w:rPr>
        <w:t> celé Evropy.</w:t>
      </w:r>
    </w:p>
    <w:p w:rsidR="002A4503" w:rsidRDefault="002A4503">
      <w:pPr>
        <w:pStyle w:val="Normal1"/>
        <w:rPr>
          <w:sz w:val="20"/>
          <w:szCs w:val="20"/>
        </w:rPr>
      </w:pPr>
    </w:p>
    <w:p w:rsidR="002A4503" w:rsidRDefault="00215829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„Otevřeno má všech devatenáct HIV/AIDS poraden v 9 krajích,” </w:t>
      </w:r>
      <w:r>
        <w:rPr>
          <w:sz w:val="20"/>
          <w:szCs w:val="20"/>
        </w:rPr>
        <w:t xml:space="preserve">uvádí MUDr. Daniela Fránová, která poradny HIV/AIDS na zdravotním ústavu vede. </w:t>
      </w:r>
      <w:r>
        <w:rPr>
          <w:i/>
          <w:sz w:val="20"/>
          <w:szCs w:val="20"/>
        </w:rPr>
        <w:t xml:space="preserve">„Testování samozřejmě probíhá po celý rok, ale právě Evropský testovací týden a následující Světový den AIDS je dobrou příležitostí, jak </w:t>
      </w:r>
      <w:r w:rsidR="007864DE">
        <w:rPr>
          <w:i/>
          <w:sz w:val="20"/>
          <w:szCs w:val="20"/>
        </w:rPr>
        <w:t>testování</w:t>
      </w:r>
      <w:r>
        <w:rPr>
          <w:i/>
          <w:sz w:val="20"/>
          <w:szCs w:val="20"/>
        </w:rPr>
        <w:t xml:space="preserve"> připomenout,”</w:t>
      </w:r>
      <w:r>
        <w:rPr>
          <w:sz w:val="20"/>
          <w:szCs w:val="20"/>
        </w:rPr>
        <w:t xml:space="preserve"> doplňuje Fránová. Aktuální statistika totiž prozrazuje, že počet testů provedených na vlastní žádost totiž už dva roky po sobě klesá. Osob, žijících s</w:t>
      </w:r>
      <w:r w:rsidR="007864DE">
        <w:rPr>
          <w:sz w:val="20"/>
          <w:szCs w:val="20"/>
        </w:rPr>
        <w:t xml:space="preserve"> infekcí </w:t>
      </w:r>
      <w:r>
        <w:rPr>
          <w:sz w:val="20"/>
          <w:szCs w:val="20"/>
        </w:rPr>
        <w:t>HIV přitom v České republice stále přibývá.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„Samotné testování je jednoduchý a krátký proces, zájemce o test se v ordinaci zdrží asi patnáct minut</w:t>
      </w:r>
      <w:r w:rsidR="007864DE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“</w:t>
      </w:r>
      <w:r>
        <w:rPr>
          <w:sz w:val="20"/>
          <w:szCs w:val="20"/>
        </w:rPr>
        <w:t xml:space="preserve"> pokračuje Fránová a dodává, pro koho je testování určené: </w:t>
      </w:r>
      <w:r>
        <w:rPr>
          <w:i/>
          <w:sz w:val="20"/>
          <w:szCs w:val="20"/>
        </w:rPr>
        <w:t>„Nechat se otestovat může každý, kdo byl v minulosti vystaven riziku infekce HIV – zejména prostřednictvím nechráněného pohlavního styku nebo kontaktu s infikovanou krví při injekčním užívání drog.“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Právě testování je přitom jedinou cestou, jak infekci HIV odhalit – a právě včasná diagnostika má zásadní význam pro účinnou léčbu. Ta může zajistit srovnatelnou kvalitu života HIV pozitivních osob jako u osob neinfikovaných, zároveň zabraňuje dalšímu šíření nemoci. To je v České republice na vzestupu. V letošním roce k datu 30. září 2019 přibylo 181 nově diagnostikovaných HIV pozitivních, což je o necelou dvacítku více než za stejné období v loňském roce.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Zdravotní ústav se sídlem v Ústí nad Labem provozuje 19 poraden HIV/AIDS v 18 městech a 9 krajích ČR. Přehled otevírací doby a časů pro testování během Evropského testovacího týdne 201</w:t>
      </w:r>
      <w:r w:rsidR="007864DE">
        <w:rPr>
          <w:sz w:val="20"/>
          <w:szCs w:val="20"/>
        </w:rPr>
        <w:t>9</w:t>
      </w:r>
      <w:r>
        <w:rPr>
          <w:sz w:val="20"/>
          <w:szCs w:val="20"/>
        </w:rPr>
        <w:t xml:space="preserve"> je přiložen v samostatné tabulce níže.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Více informací: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MUDr. Daniela Fránová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vedoucí poraden HIV/AIDS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Zdravotní ústav se sídlem v Ústí nad Labem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Kontakt:</w:t>
      </w:r>
    </w:p>
    <w:p w:rsidR="00B3333F" w:rsidRDefault="00B3333F">
      <w:pPr>
        <w:pStyle w:val="Normal1"/>
        <w:rPr>
          <w:sz w:val="20"/>
          <w:szCs w:val="20"/>
        </w:rPr>
      </w:pPr>
      <w:bookmarkStart w:id="0" w:name="_GoBack"/>
      <w:bookmarkEnd w:id="0"/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ZDRAVOTNÍ ÚSTAV se sídlem v Ústí nad Labem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sídlo: Moskevská 15, 400 01 Ústí nad Labem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pracoviště vedoucí poraden HIV/AIDS: 17. listopadu 1, Plzeň</w:t>
      </w:r>
    </w:p>
    <w:p w:rsidR="002A4503" w:rsidRDefault="00215829">
      <w:pPr>
        <w:pStyle w:val="Normal1"/>
        <w:rPr>
          <w:sz w:val="20"/>
          <w:szCs w:val="20"/>
        </w:rPr>
      </w:pPr>
      <w:r>
        <w:rPr>
          <w:sz w:val="20"/>
          <w:szCs w:val="20"/>
        </w:rPr>
        <w:t>Tel.: 724 003 926, 371 408 502</w:t>
      </w:r>
    </w:p>
    <w:p w:rsidR="002A4503" w:rsidRDefault="00215829">
      <w:pPr>
        <w:pStyle w:val="Normal1"/>
      </w:pPr>
      <w:r>
        <w:rPr>
          <w:sz w:val="20"/>
          <w:szCs w:val="20"/>
        </w:rPr>
        <w:t>E-mail:</w:t>
      </w:r>
      <w:r>
        <w:t xml:space="preserve"> </w:t>
      </w:r>
      <w:hyperlink r:id="rId7" w:history="1">
        <w:r w:rsidR="003F7F0C" w:rsidRPr="008B4873">
          <w:rPr>
            <w:rStyle w:val="Hyperlink"/>
            <w:sz w:val="20"/>
            <w:szCs w:val="20"/>
          </w:rPr>
          <w:t>daniela.franova@zuusti.cz</w:t>
        </w:r>
      </w:hyperlink>
    </w:p>
    <w:p w:rsidR="003F7F0C" w:rsidRDefault="003F7F0C">
      <w:pPr>
        <w:pStyle w:val="Normal1"/>
      </w:pPr>
    </w:p>
    <w:p w:rsidR="003F7F0C" w:rsidRDefault="003F7F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F7F0C" w:rsidRPr="003F7F0C" w:rsidRDefault="00B3333F">
      <w:pPr>
        <w:pStyle w:val="Normal1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5395445</wp:posOffset>
            </wp:positionH>
            <wp:positionV relativeFrom="margin">
              <wp:posOffset>102870</wp:posOffset>
            </wp:positionV>
            <wp:extent cx="1321200" cy="421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19-11-18 at 21.41.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4" b="6545"/>
                    <a:stretch/>
                  </pic:blipFill>
                  <pic:spPr bwMode="auto">
                    <a:xfrm>
                      <a:off x="0" y="0"/>
                      <a:ext cx="1321200" cy="42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inline distT="0" distB="0" distL="0" distR="0">
            <wp:extent cx="6841490" cy="9344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9-11-18 at 21.48.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F0C" w:rsidRPr="003F7F0C" w:rsidSect="002A45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759" w:rsidRDefault="004B1759" w:rsidP="00B0343D">
      <w:pPr>
        <w:spacing w:line="240" w:lineRule="auto"/>
      </w:pPr>
      <w:r>
        <w:separator/>
      </w:r>
    </w:p>
  </w:endnote>
  <w:endnote w:type="continuationSeparator" w:id="0">
    <w:p w:rsidR="004B1759" w:rsidRDefault="004B1759" w:rsidP="00B0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D" w:rsidRDefault="00B03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D" w:rsidRDefault="00B03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D" w:rsidRDefault="00B03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759" w:rsidRDefault="004B1759" w:rsidP="00B0343D">
      <w:pPr>
        <w:spacing w:line="240" w:lineRule="auto"/>
      </w:pPr>
      <w:r>
        <w:separator/>
      </w:r>
    </w:p>
  </w:footnote>
  <w:footnote w:type="continuationSeparator" w:id="0">
    <w:p w:rsidR="004B1759" w:rsidRDefault="004B1759" w:rsidP="00B03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D" w:rsidRDefault="00B03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D" w:rsidRDefault="00B03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3D" w:rsidRDefault="00B03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03"/>
    <w:rsid w:val="00215829"/>
    <w:rsid w:val="002A4503"/>
    <w:rsid w:val="003F7F0C"/>
    <w:rsid w:val="004B1759"/>
    <w:rsid w:val="007864DE"/>
    <w:rsid w:val="00B0343D"/>
    <w:rsid w:val="00B3333F"/>
    <w:rsid w:val="00E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5F7DEF"/>
  <w15:docId w15:val="{DC4DF44E-7296-4B4B-ACC5-98EAF7FC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A45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A45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A45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A45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A450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A45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4503"/>
  </w:style>
  <w:style w:type="table" w:customStyle="1" w:styleId="TableNormal1">
    <w:name w:val="Table Normal1"/>
    <w:rsid w:val="002A45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A450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A4503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3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3D"/>
  </w:style>
  <w:style w:type="paragraph" w:styleId="Footer">
    <w:name w:val="footer"/>
    <w:basedOn w:val="Normal"/>
    <w:link w:val="FooterChar"/>
    <w:uiPriority w:val="99"/>
    <w:unhideWhenUsed/>
    <w:rsid w:val="00B0343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3D"/>
  </w:style>
  <w:style w:type="character" w:styleId="Hyperlink">
    <w:name w:val="Hyperlink"/>
    <w:basedOn w:val="DefaultParagraphFont"/>
    <w:uiPriority w:val="99"/>
    <w:unhideWhenUsed/>
    <w:rsid w:val="003F7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niela.franova@zuusti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FFD60-7AD8-5B4E-BD8B-745384FF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Global Admin</cp:lastModifiedBy>
  <cp:revision>2</cp:revision>
  <dcterms:created xsi:type="dcterms:W3CDTF">2019-11-18T20:52:00Z</dcterms:created>
  <dcterms:modified xsi:type="dcterms:W3CDTF">2019-11-18T20:52:00Z</dcterms:modified>
</cp:coreProperties>
</file>